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AD15AB" w:rsidRDefault="007F0F1D" w:rsidP="007F0F1D">
      <w:pPr>
        <w:jc w:val="center"/>
        <w:rPr>
          <w:rFonts w:ascii="Times New Roman" w:hAnsi="Times New Roman" w:cs="Times New Roman"/>
          <w:b/>
        </w:rPr>
      </w:pPr>
      <w:r w:rsidRPr="00AD15AB">
        <w:rPr>
          <w:rFonts w:ascii="Times New Roman" w:hAnsi="Times New Roman" w:cs="Times New Roman"/>
          <w:b/>
        </w:rPr>
        <w:t>тема 3.1. Система управления персоналом, методы управления персоналом</w:t>
      </w:r>
    </w:p>
    <w:p w:rsidR="007F0F1D" w:rsidRPr="00AD15AB" w:rsidRDefault="007F0F1D" w:rsidP="007F0F1D">
      <w:pPr>
        <w:jc w:val="center"/>
        <w:rPr>
          <w:rFonts w:ascii="Times New Roman" w:hAnsi="Times New Roman" w:cs="Times New Roman"/>
          <w:b/>
        </w:rPr>
      </w:pPr>
      <w:r w:rsidRPr="00AD15AB">
        <w:rPr>
          <w:rFonts w:ascii="Times New Roman" w:hAnsi="Times New Roman" w:cs="Times New Roman"/>
          <w:b/>
        </w:rPr>
        <w:t>Процесс отбора кандидатов.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Отбор персонала является весьма ответственным этапом. Каждая организация осуществляет его исходя из своих целей и возможностей. В связи с этим имеет смысл ознакомиться с имеющимися подходами, методами, процедурами, инструментарием отбора.</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Отбор кадров – это процесс изучения профессиональных и деловых качеств каждого претендента с целью установления его пригодности для выполнения обязанностей на определенном рабочем месте или должности; оценка кандидатов из привлеченного резерва на соответствие требованиям; выбор из совокупности кандидатов наиболее подходящего с учетом соответствия его специальности, квалификации, личных качеств и способностей характеру деятельности, интересам организации и его самого.</w:t>
      </w:r>
      <w:proofErr w:type="gramEnd"/>
      <w:r w:rsidRPr="00AD15AB">
        <w:rPr>
          <w:rFonts w:ascii="Times New Roman" w:hAnsi="Times New Roman" w:cs="Times New Roman"/>
        </w:rPr>
        <w:t xml:space="preserve"> Начинается он с разработки комплекса требований к кандидату, включая профессиональные, личностные, медицинские и другие, которые формируются исходя из должностных обязанностей и анализа рабочего места.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Критериями отбора, признанными во всем мире, являются: образование кандидата; уровень его профессиональных навыков; опыт предшествующей работы; личные качества кандидата. Кроме того, кандидаты рассматриваются с позиций их соответствия не только требованиям рабочего места, но и организации в целом, ее традициям, корпоративной культуре.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При всех имеющихся различиях в подходах, применяемых методах и процедурах можно обобщить наиболее часто </w:t>
      </w:r>
      <w:proofErr w:type="gramStart"/>
      <w:r w:rsidRPr="00AD15AB">
        <w:rPr>
          <w:rFonts w:ascii="Times New Roman" w:hAnsi="Times New Roman" w:cs="Times New Roman"/>
        </w:rPr>
        <w:t>используемые</w:t>
      </w:r>
      <w:proofErr w:type="gramEnd"/>
      <w:r w:rsidRPr="00AD15AB">
        <w:rPr>
          <w:rFonts w:ascii="Times New Roman" w:hAnsi="Times New Roman" w:cs="Times New Roman"/>
        </w:rPr>
        <w:t xml:space="preserve"> в практике многих организаций. Основные требования к кандидатам представлены в таблице 1.</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Таблица 1 – Основные требования к кандидатам при приеме на работу</w:t>
      </w:r>
      <w:bookmarkStart w:id="0" w:name="_GoBack"/>
      <w:bookmarkEnd w:id="0"/>
    </w:p>
    <w:tbl>
      <w:tblPr>
        <w:tblStyle w:val="a3"/>
        <w:tblW w:w="0" w:type="auto"/>
        <w:tblLook w:val="04A0" w:firstRow="1" w:lastRow="0" w:firstColumn="1" w:lastColumn="0" w:noHBand="0" w:noVBand="1"/>
      </w:tblPr>
      <w:tblGrid>
        <w:gridCol w:w="5070"/>
        <w:gridCol w:w="6060"/>
      </w:tblGrid>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Требования (критерии отбора)</w:t>
            </w: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Содержание</w:t>
            </w:r>
          </w:p>
        </w:tc>
      </w:tr>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Знания и навыки</w:t>
            </w:r>
          </w:p>
          <w:p w:rsidR="007F0F1D" w:rsidRPr="00AD15AB" w:rsidRDefault="007F0F1D" w:rsidP="007F0F1D">
            <w:pPr>
              <w:spacing w:line="240" w:lineRule="atLeast"/>
              <w:jc w:val="both"/>
              <w:rPr>
                <w:rFonts w:ascii="Times New Roman" w:hAnsi="Times New Roman" w:cs="Times New Roman"/>
                <w:sz w:val="20"/>
                <w:szCs w:val="20"/>
              </w:rPr>
            </w:pP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Образование.</w:t>
            </w:r>
          </w:p>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Переподготовка и повышение квалификации.</w:t>
            </w:r>
          </w:p>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Стаж работы в данной области</w:t>
            </w:r>
          </w:p>
        </w:tc>
      </w:tr>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Способности</w:t>
            </w:r>
          </w:p>
          <w:p w:rsidR="007F0F1D" w:rsidRPr="00AD15AB" w:rsidRDefault="007F0F1D" w:rsidP="007F0F1D">
            <w:pPr>
              <w:spacing w:line="240" w:lineRule="atLeast"/>
              <w:jc w:val="both"/>
              <w:rPr>
                <w:rFonts w:ascii="Times New Roman" w:hAnsi="Times New Roman" w:cs="Times New Roman"/>
                <w:sz w:val="20"/>
                <w:szCs w:val="20"/>
              </w:rPr>
            </w:pP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Физические (скорость реакции, быстрота движения, хорошая координация движений, острота зрения и др.).</w:t>
            </w:r>
          </w:p>
          <w:p w:rsidR="007F0F1D" w:rsidRPr="00AD15AB" w:rsidRDefault="007F0F1D" w:rsidP="007F0F1D">
            <w:pPr>
              <w:spacing w:line="240" w:lineRule="atLeast"/>
              <w:jc w:val="both"/>
              <w:rPr>
                <w:rFonts w:ascii="Times New Roman" w:hAnsi="Times New Roman" w:cs="Times New Roman"/>
                <w:sz w:val="20"/>
                <w:szCs w:val="20"/>
              </w:rPr>
            </w:pPr>
            <w:proofErr w:type="gramStart"/>
            <w:r w:rsidRPr="00AD15AB">
              <w:rPr>
                <w:rFonts w:ascii="Times New Roman" w:hAnsi="Times New Roman" w:cs="Times New Roman"/>
                <w:sz w:val="20"/>
                <w:szCs w:val="20"/>
              </w:rPr>
              <w:t>Умственные</w:t>
            </w:r>
            <w:proofErr w:type="gramEnd"/>
            <w:r w:rsidRPr="00AD15AB">
              <w:rPr>
                <w:rFonts w:ascii="Times New Roman" w:hAnsi="Times New Roman" w:cs="Times New Roman"/>
                <w:sz w:val="20"/>
                <w:szCs w:val="20"/>
              </w:rPr>
              <w:t xml:space="preserve"> (память, словарный запас)</w:t>
            </w:r>
          </w:p>
        </w:tc>
      </w:tr>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Личностные качества</w:t>
            </w:r>
          </w:p>
          <w:p w:rsidR="007F0F1D" w:rsidRPr="00AD15AB" w:rsidRDefault="007F0F1D" w:rsidP="007F0F1D">
            <w:pPr>
              <w:spacing w:line="240" w:lineRule="atLeast"/>
              <w:jc w:val="both"/>
              <w:rPr>
                <w:rFonts w:ascii="Times New Roman" w:hAnsi="Times New Roman" w:cs="Times New Roman"/>
                <w:sz w:val="20"/>
                <w:szCs w:val="20"/>
              </w:rPr>
            </w:pP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Готовность и умение работать в команде, общительность, целеустремленность, искренность, уверенность в себе, честолюбие</w:t>
            </w:r>
          </w:p>
        </w:tc>
      </w:tr>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Интересы и потребности</w:t>
            </w:r>
          </w:p>
          <w:p w:rsidR="007F0F1D" w:rsidRPr="00AD15AB" w:rsidRDefault="007F0F1D" w:rsidP="007F0F1D">
            <w:pPr>
              <w:spacing w:line="240" w:lineRule="atLeast"/>
              <w:jc w:val="both"/>
              <w:rPr>
                <w:rFonts w:ascii="Times New Roman" w:hAnsi="Times New Roman" w:cs="Times New Roman"/>
                <w:sz w:val="20"/>
                <w:szCs w:val="20"/>
              </w:rPr>
            </w:pP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Увлечения.</w:t>
            </w:r>
          </w:p>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Семейное положение.</w:t>
            </w:r>
          </w:p>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Карьерные ожидания.</w:t>
            </w:r>
          </w:p>
        </w:tc>
      </w:tr>
      <w:tr w:rsidR="007F0F1D" w:rsidRPr="00AD15AB" w:rsidTr="007F0F1D">
        <w:tc>
          <w:tcPr>
            <w:tcW w:w="507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Дополнительные требования и пожелания к кандидату</w:t>
            </w:r>
          </w:p>
        </w:tc>
        <w:tc>
          <w:tcPr>
            <w:tcW w:w="6060" w:type="dxa"/>
          </w:tcPr>
          <w:p w:rsidR="007F0F1D" w:rsidRPr="00AD15AB" w:rsidRDefault="007F0F1D" w:rsidP="007F0F1D">
            <w:pPr>
              <w:spacing w:line="240" w:lineRule="atLeast"/>
              <w:jc w:val="both"/>
              <w:rPr>
                <w:rFonts w:ascii="Times New Roman" w:hAnsi="Times New Roman" w:cs="Times New Roman"/>
                <w:sz w:val="20"/>
                <w:szCs w:val="20"/>
              </w:rPr>
            </w:pPr>
            <w:r w:rsidRPr="00AD15AB">
              <w:rPr>
                <w:rFonts w:ascii="Times New Roman" w:hAnsi="Times New Roman" w:cs="Times New Roman"/>
                <w:sz w:val="20"/>
                <w:szCs w:val="20"/>
              </w:rPr>
              <w:t>Наличие жилья, личного транспорта и др.</w:t>
            </w:r>
          </w:p>
        </w:tc>
      </w:tr>
    </w:tbl>
    <w:p w:rsidR="007F0F1D" w:rsidRPr="00AD15AB" w:rsidRDefault="007F0F1D" w:rsidP="007F0F1D">
      <w:pPr>
        <w:spacing w:after="0" w:line="240" w:lineRule="atLeast"/>
        <w:ind w:firstLine="567"/>
        <w:jc w:val="both"/>
        <w:rPr>
          <w:rFonts w:ascii="Times New Roman" w:hAnsi="Times New Roman" w:cs="Times New Roman"/>
        </w:rPr>
      </w:pP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В свою очередь данные требования, связанные с характером выполнения работы, также можно разделить в зависимости от важности их учета при принятии окончательных решений на необходимые; желательные и не совместимые с выполнением данной деятельности (ограничения).</w:t>
      </w:r>
      <w:proofErr w:type="gramEnd"/>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Как правило, до принятия организацией решения о приеме на работу кандидат должен пройти следующие ступени отбора: 1) предварительную отборочную беседу; 2) заполнение бланка заявления, анкетирование; 3) беседу по найму (интервью); 4) тестирование; 5) проверку рекомендаций и послужного списка; 6) медицинский осмотр; 7) принятие решения.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 Предварительная отборочная беседа может проводиться различными способами. Для некоторых видов деятельности предпочтительно, чтобы кандидаты приходили на будущее место работы, тогда ее в одних случаях может проводить линейный менеджер, в других – специалист отдела кадров. Основная цель беседы – оценка уровня образования претендента, его внешнего вида и определяющих личностных качеств.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2 Заполнение бланка заявления, анкетирование. Претенденты, успешно преодолевшие предварительную беседу, должны заполнить специальный бланк заявления и анкету. Количество пунктов анкеты должно быть минимальным, и они должны запрашивать информацию, более всего выясняющую производительность будущей работы претендента. Информация может касаться прошлой работы, склада ума, ситуаций, с которыми приходится сталкиваться. Вопросы анкеты должны быть нейтральны и предполагать любые возможные ответы, включая даже отказ от ответа. Пункты должны вытекать один из другого.</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3 Беседа по найму (интервью). Исследования показали, что более 90% решений по отбору претендентов фирмами США принимаются на основе итогов беседы.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Существует несколько основных типов беседы по найму: по схеме; </w:t>
      </w:r>
      <w:proofErr w:type="spellStart"/>
      <w:r w:rsidRPr="00AD15AB">
        <w:rPr>
          <w:rFonts w:ascii="Times New Roman" w:hAnsi="Times New Roman" w:cs="Times New Roman"/>
        </w:rPr>
        <w:t>слабоформализованные</w:t>
      </w:r>
      <w:proofErr w:type="spellEnd"/>
      <w:r w:rsidRPr="00AD15AB">
        <w:rPr>
          <w:rFonts w:ascii="Times New Roman" w:hAnsi="Times New Roman" w:cs="Times New Roman"/>
        </w:rPr>
        <w:t>; не по схеме.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4 Тестирование – источник информации, который может дать сведения о профессиональных способностях и умениях кандидата, описать как потенциальные установки, ориентации человека, так и те конкретные способы деятельности, которыми он уже фактически владеет. Тестирование может позволить сформировать мнение о способности кандидата к профессиональному и должностному росту, специфике мотивации, особенностям индивидуального стиля деятельности.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5 Проверка рекомендаций и послужного списка. Информация рекомендательных писем или бесед с людьми, которых кандидат назвал в качестве рекомендующих, может позволить уточнить, что конкретно и с каким успехом кандидат делал на предыдущих местах работы, учебы, жительства.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6 Медицинский осмотр. Проводится он, как правило, для особых категорий работающих.</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7 Принятие решения. Сравнение кандидатов. Представление результатов на рассмотрение руководству, принимающему решение. Принятие и исполнение решения о найме.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b/>
        </w:rPr>
        <w:t>Методы отбора персонала.</w:t>
      </w:r>
      <w:r w:rsidRPr="00AD15AB">
        <w:rPr>
          <w:rFonts w:ascii="Times New Roman" w:hAnsi="Times New Roman" w:cs="Times New Roman"/>
        </w:rPr>
        <w:t xml:space="preserve"> Процесс отбора планируется таким образом, чтобы каждый из этапов позволял последовательно отсеивать кандидатов, которые по тем или иным критериям не удовлетворяют необходимым требованиям. Наиболее часто встречающиеся на практике методы отбора кандидатов можно сгруппировать следующим образом:</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u w:val="single"/>
        </w:rPr>
        <w:t>1 Анализ анкетных данных</w:t>
      </w:r>
      <w:r w:rsidRPr="00AD15AB">
        <w:rPr>
          <w:rFonts w:ascii="Times New Roman" w:hAnsi="Times New Roman" w:cs="Times New Roman"/>
        </w:rPr>
        <w:t>. При оценке кандидатуры менеджера, специалиста большое значение придается его жизненному опыту, который тесно связан с продолжительностью непрерывного стажа работы. Именно под этим углом зрения изучается биография. Основными аспектами анализа обычно являются: семейные отношения; характер образования; физическое развитие; главные потребности и интересы; особенности интеллекта; общительность. Полученная информация позволяет кадровой службе обеспечить систематическое выделение событий и ситуаций из профессиональной и частных областей, например, успехи в обучении, спортивные достижения, профессиональные переходы с одной работы на другую. Информация пригодна для предварительного отбора и «округления оценки».</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 xml:space="preserve">Большинство специалистов склоняется к единой структуре автобиографии, содержащей следующие позиции: имя, фамилия; место жительства; дата и место рождения; семейное положение; школьное образование (с результатами экзаменов); профессиональное образование (с результатами экзаменов); работа по специальности; профессиональный опыт и способности; повышение квалификации, языковые знания. </w:t>
      </w:r>
      <w:proofErr w:type="gramEnd"/>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Многие предпочитают табличную форму: слева – дата, справа – событие. Новые образцы деловой биографии предполагают обратный хронологический порядок в образовании и опыте работы (от </w:t>
      </w:r>
      <w:proofErr w:type="gramStart"/>
      <w:r w:rsidRPr="00AD15AB">
        <w:rPr>
          <w:rFonts w:ascii="Times New Roman" w:hAnsi="Times New Roman" w:cs="Times New Roman"/>
        </w:rPr>
        <w:t>последующих</w:t>
      </w:r>
      <w:proofErr w:type="gramEnd"/>
      <w:r w:rsidRPr="00AD15AB">
        <w:rPr>
          <w:rFonts w:ascii="Times New Roman" w:hAnsi="Times New Roman" w:cs="Times New Roman"/>
        </w:rPr>
        <w:t xml:space="preserve"> к предыдущим местам работы).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Анкетирование – позволяет больше узнать о предыдущем опыте работы, профессиональных склонностях и интересах, о личных увлечениях (хобби). Типовыми для всех форм анкет являются следующие группы вопросов: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индивидуальная информация (имя, адрес, дата рождения, семейное положение и т.д.);</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образование (школы, колледжи, университеты, вечерние классы и т.д.);</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карьера (предыдущее место работы);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состояние здоровья;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интересы и хобби в свободное время;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сведения о том, почему кандидат хочет получить именно эту работу, его предложения;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имена поручителей.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Есть различные фирменные формы анкет, есть анкеты для впервые нанимающихся и тех, кто уже работает. Имеются очень «развернутые» анкеты. Однако специалисты считают, что использование их в отечественной практике должно иметь определенные пределы вторжения в частную жизнь человека.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u w:val="single"/>
        </w:rPr>
        <w:t>2 Тестирование</w:t>
      </w:r>
      <w:r w:rsidRPr="00AD15AB">
        <w:rPr>
          <w:rFonts w:ascii="Times New Roman" w:hAnsi="Times New Roman" w:cs="Times New Roman"/>
        </w:rPr>
        <w:t>. При отборе претендентов, особенно на руководящие должности, внимание должно уделяться также оценке качеств и черт характера, присущих работнику как личности: какие именно качества определяют эффективность и результативность менеджера, какие из них являются врожденными, насколько они универсальны и какова роль специфических требований, предъявляемых к конкретной управленческой должности.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Психологические исследования личностных характеристик привели к достаточно широкому распространению в управленческой практике тестирования как наиболее формализованного метода для проверки кандидатов. При приеме на работу чаще всего используются три типа тестов: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на квалификационные знания (квалификационные тесты). Служат они для оценки уровня профессиональных знаний и навыков, например, секретаря-референта, бухгалтера и др. Многие организации разрабатывают собственные тесты, что позволяет обеспечивать их недоступность для предварительного ознакомления, а также учесть специфические особенности данной организации и должности;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на уровень развития интеллекта и других способностей. Тесты на общий уровень интеллекта (IQ) содержат словесные, числовые и пространственные задания;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на наличие и степень проявления определенных личностных качеств. Наиболее распространенными и популярными тестами для многомерного исследования личности являются опросники 16 PF и MMPI, которые реализуют два различных подхода к систематизации данных о личности. Тест 16 PF (</w:t>
      </w:r>
      <w:proofErr w:type="spellStart"/>
      <w:r w:rsidRPr="00AD15AB">
        <w:rPr>
          <w:rFonts w:ascii="Times New Roman" w:hAnsi="Times New Roman" w:cs="Times New Roman"/>
        </w:rPr>
        <w:t>Sixteen</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Personality</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Factor</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Questionnaire</w:t>
      </w:r>
      <w:proofErr w:type="spellEnd"/>
      <w:r w:rsidRPr="00AD15AB">
        <w:rPr>
          <w:rFonts w:ascii="Times New Roman" w:hAnsi="Times New Roman" w:cs="Times New Roman"/>
        </w:rPr>
        <w:t xml:space="preserve">) разработан сотрудниками Иллинойского университета под руководством Р.Б. </w:t>
      </w:r>
      <w:proofErr w:type="spellStart"/>
      <w:r w:rsidRPr="00AD15AB">
        <w:rPr>
          <w:rFonts w:ascii="Times New Roman" w:hAnsi="Times New Roman" w:cs="Times New Roman"/>
        </w:rPr>
        <w:t>Кэттела</w:t>
      </w:r>
      <w:proofErr w:type="spellEnd"/>
      <w:r w:rsidRPr="00AD15AB">
        <w:rPr>
          <w:rFonts w:ascii="Times New Roman" w:hAnsi="Times New Roman" w:cs="Times New Roman"/>
        </w:rPr>
        <w:t>. Данный подход направлен на выделение черт личности и представляет собой группировку признаков. Тест измеряет 16 факторов личности первого порядка в «Q» данных. Тест MMPI (</w:t>
      </w:r>
      <w:proofErr w:type="spellStart"/>
      <w:r w:rsidRPr="00AD15AB">
        <w:rPr>
          <w:rFonts w:ascii="Times New Roman" w:hAnsi="Times New Roman" w:cs="Times New Roman"/>
        </w:rPr>
        <w:t>Minnesota</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Multiphasic</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Personality</w:t>
      </w:r>
      <w:proofErr w:type="spellEnd"/>
      <w:r w:rsidRPr="00AD15AB">
        <w:rPr>
          <w:rFonts w:ascii="Times New Roman" w:hAnsi="Times New Roman" w:cs="Times New Roman"/>
        </w:rPr>
        <w:t xml:space="preserve"> </w:t>
      </w:r>
      <w:proofErr w:type="spellStart"/>
      <w:r w:rsidRPr="00AD15AB">
        <w:rPr>
          <w:rFonts w:ascii="Times New Roman" w:hAnsi="Times New Roman" w:cs="Times New Roman"/>
        </w:rPr>
        <w:t>Inventor</w:t>
      </w:r>
      <w:proofErr w:type="spellEnd"/>
      <w:r w:rsidRPr="00AD15AB">
        <w:rPr>
          <w:rFonts w:ascii="Times New Roman" w:hAnsi="Times New Roman" w:cs="Times New Roman"/>
        </w:rPr>
        <w:t xml:space="preserve">) – Миннесотский многофазовый перечень разработан под </w:t>
      </w:r>
      <w:proofErr w:type="spellStart"/>
      <w:proofErr w:type="gramStart"/>
      <w:r w:rsidRPr="00AD15AB">
        <w:rPr>
          <w:rFonts w:ascii="Times New Roman" w:hAnsi="Times New Roman" w:cs="Times New Roman"/>
        </w:rPr>
        <w:t>руковод-ством</w:t>
      </w:r>
      <w:proofErr w:type="spellEnd"/>
      <w:proofErr w:type="gramEnd"/>
      <w:r w:rsidRPr="00AD15AB">
        <w:rPr>
          <w:rFonts w:ascii="Times New Roman" w:hAnsi="Times New Roman" w:cs="Times New Roman"/>
        </w:rPr>
        <w:t xml:space="preserve"> С. </w:t>
      </w:r>
      <w:proofErr w:type="spellStart"/>
      <w:r w:rsidRPr="00AD15AB">
        <w:rPr>
          <w:rFonts w:ascii="Times New Roman" w:hAnsi="Times New Roman" w:cs="Times New Roman"/>
        </w:rPr>
        <w:t>Хатуэя</w:t>
      </w:r>
      <w:proofErr w:type="spellEnd"/>
      <w:r w:rsidRPr="00AD15AB">
        <w:rPr>
          <w:rFonts w:ascii="Times New Roman" w:hAnsi="Times New Roman" w:cs="Times New Roman"/>
        </w:rPr>
        <w:t xml:space="preserve"> и Дж. </w:t>
      </w:r>
      <w:proofErr w:type="spellStart"/>
      <w:r w:rsidRPr="00AD15AB">
        <w:rPr>
          <w:rFonts w:ascii="Times New Roman" w:hAnsi="Times New Roman" w:cs="Times New Roman"/>
        </w:rPr>
        <w:t>Маккинли</w:t>
      </w:r>
      <w:proofErr w:type="spellEnd"/>
      <w:r w:rsidRPr="00AD15AB">
        <w:rPr>
          <w:rFonts w:ascii="Times New Roman" w:hAnsi="Times New Roman" w:cs="Times New Roman"/>
        </w:rPr>
        <w:t>. Данный подход ориентирован на выделение типов личности и представляет собой группировку испытуемых (на основе клинических представлений о типах психопатий).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В настоящее время тестирование становится все более популярным. Тест может иметь двойное значение: 1) для отбора претендентов, имеющих наибольшие шансы на успех; 2) для отсева претендентов, в отношении которых анализ признаков позволяет заранее утверждать несоответствие их должности или профессии. В большинстве случаев тесты являются более надежными и достоверными в предсказании негативных результатов. </w:t>
      </w:r>
      <w:r w:rsidRPr="00AD15AB">
        <w:rPr>
          <w:rFonts w:ascii="Times New Roman" w:hAnsi="Times New Roman" w:cs="Times New Roman"/>
        </w:rPr>
        <w:lastRenderedPageBreak/>
        <w:t>В современной практике они используются как инструмент первоначального отсева и ограничения круга претендентов, тогда как окончательный выбор производится с использованием менее формальных методов.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u w:val="single"/>
        </w:rPr>
        <w:t>3 Собеседование (интервью).</w:t>
      </w:r>
      <w:r w:rsidRPr="00AD15AB">
        <w:rPr>
          <w:rFonts w:ascii="Times New Roman" w:hAnsi="Times New Roman" w:cs="Times New Roman"/>
        </w:rPr>
        <w:t xml:space="preserve"> Оно всегда было, есть и будет оставаться основным методом отбора кандидатов. Представляет собой активный обмен информацией между представителем организации и кандидатом на занятие вакантной должности. </w:t>
      </w:r>
      <w:proofErr w:type="gramStart"/>
      <w:r w:rsidRPr="00AD15AB">
        <w:rPr>
          <w:rFonts w:ascii="Times New Roman" w:hAnsi="Times New Roman" w:cs="Times New Roman"/>
        </w:rPr>
        <w:t>Цель интервью – оценка таких профессионально важных деловых и личных качеств кандидата, как: профессиональные знания и опыт работы; степень заинтересованности в данной работе; активность или пассивность жизненной позиции; целеустремленность и готовность работать с максимальной отдачей; степень самостоятельности в принятии решений и ответственности за результаты своей работы; стремление к лидерству; способность руководить и готовность подчиняться;</w:t>
      </w:r>
      <w:proofErr w:type="gramEnd"/>
      <w:r w:rsidRPr="00AD15AB">
        <w:rPr>
          <w:rFonts w:ascii="Times New Roman" w:hAnsi="Times New Roman" w:cs="Times New Roman"/>
        </w:rPr>
        <w:t xml:space="preserve"> уровень интеллектуальной активности, способность творчески подходить к решению проблем; готовность рисковать или излишняя осторожность; степень самокритичности и объективности оценок; умение хорошо говорить и слушать; внешность и манера поведения; честность и порядочность.</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Какую бы форму ни принимало собеседование, оно всегда имеет четыре главные задачи: 1) собрать подробную информацию о кандидате с целью решения его судьбы; 2) дать кандидату всю открытую информацию о работе; 3) решить, насколько хорошо кандидат впишется в существующий коллектив; 4) в случае принятия кандидата сформировать у него чувство правильного выбора.</w:t>
      </w:r>
      <w:proofErr w:type="gramEnd"/>
    </w:p>
    <w:p w:rsidR="007F0F1D" w:rsidRPr="00AD15AB" w:rsidRDefault="007F0F1D" w:rsidP="007F0F1D">
      <w:pPr>
        <w:spacing w:after="0" w:line="240" w:lineRule="atLeast"/>
        <w:ind w:firstLine="567"/>
        <w:jc w:val="both"/>
        <w:rPr>
          <w:rFonts w:ascii="Times New Roman" w:hAnsi="Times New Roman" w:cs="Times New Roman"/>
          <w:u w:val="single"/>
        </w:rPr>
      </w:pPr>
      <w:r w:rsidRPr="00AD15AB">
        <w:rPr>
          <w:rFonts w:ascii="Times New Roman" w:hAnsi="Times New Roman" w:cs="Times New Roman"/>
          <w:u w:val="single"/>
        </w:rPr>
        <w:t>Проводимое собеседование может принимать один из трех видов: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 Беседа по схеме. Проводится по строго определенной схеме, не отклоняясь в сторону. Есть стандартный блок со списком вопросов и, как правило, набором ответов, где кандидат должен сделать правильный выбор.</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2 Слабо формализованная беседа. Заранее готовится только круг основных вопросов, а детали выясняются в ходе собеседования.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3 Беседа не по схеме. Заранее подготавливается только список тем, которых необходимо коснуться в ходе беседы, а иногда не делается даже это.</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Наиболее известной системой является план «семи пунктов», который позволяет при собеседовании выявить: физические характеристики – здоровье, внешность, манеры; образование и опыт; интеллект – способность быстро схватывать суть проблемы; способность к физическому, умственному труду, устной речи, счету; интересы – любое хобби, которое может характеризовать личность кандидата; диспозиции – лидерство, чувство ответственности, общительность; личные обстоятельства – как работа будет влиять на личную жизнь.</w:t>
      </w:r>
      <w:proofErr w:type="gramEnd"/>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Оценка кандидата должна быть произведена непосредственно после собеседования, в противном случае острота восприятия сотрется и проводивший собеседование сотрудник может упустить важные детали. Для оценки используется стандартная форма. Результаты собеседования должны содержать оценку кандидата и предложение – продолжать или прекратить работу с ним. Заключение проводившего собеседование сотрудника передается руководителю подразделения, располагающего вакансией, который и принимает решение о дальнейших действиях в отношении данного кандидата.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Следует отметить, что отборочное собеседование, несмотря на его широкое распространение, не является идеальным методом. Интервьюерами допускаются типичные ошибки, которые наглядно видны при проведении деловых игр. Так, они подчас формируют стереотипное представление о «хорошем» кандидате, которое примеряют к кандидатам, не оценивая их по действительным достоинствам. Зачастую мнение о кандидате складывается уже в самом начале собеседования, бывает, что даже внешний вид претендента и его поведение оказываются причиной предубеждения.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Собеседование требует специально тренируемых навыков и умений, которые совершенствуются в результате их систематического использования. Наиболее важными являются: умение задавать вопросы, контролировать ход беседы в желаемом направлении, умение слушать, составлять суждение. </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Необходимость использования комплекса различных методов при отборе связана с тем, что ни один из них по отдельности не дает исчерпывающей информации, на основании которой можно было бы принять верное решение о приеме на работу. Только дополняя результаты, полученные с помощью одного метода, данными, собранными с помощью других методов, можно рассчитывать на то, что отобранные работники будут максимально соответствовать установленным критериям отбора и полностью устраивать организацию.</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Выбор кандидата и предложение. На основе анализа результатов использованных методов руководитель может выбрать кандидата, который, по его мнению, наиболее подходит для данной должности. В зависимости от традиций организации, а также важности вакантной должности может потребоваться несколько собеседований с руководителем, прежде чем будет принято решение о приеме на работу.</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В последнее время всё большее распространение получает практика приема на работу с испытательным сроком, дающая возможность оценить кандидата непосредственно на рабочем месте без принятия на себя обязательств по его постоянному трудоустройству. В период испытательного срока, продолжительность которого зависит от трудового законодательства и традиций компании, кандидат исполняет должностные обязанности в полном объеме, получает вознаграждение, однако может быть уволен по его окончании без каких-либо последствий для организации. В течение испытательного срока руководитель подразделения уделяет особое внимание кандидату и оценивает его с точки зрения потенциала работы в данной должности и организации. Для повышения эффективности испытательного периода руководителю подразделения и кандидату рекомендуется совместно определить цели последнего и оценить их выполнение в конце испытательного периода. Благодаря этому методу можно принять окончательное решение в конце испытательного периода – взять или нет кандидата на постоянную работу. </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Рассмотрим другие наиболее популярные методы оценки персонала, используемые в практике западных фирм. Наибольшие возможности представляет технология «Центр оценки». В современном понимании его технология – это процедура оценивания участников на основе анализа работы. Процесс оценивания состоит из ряда ключевых компонентов, обладает относительной гибкостью использования инструментов, конкретных методик (интервью, психометрические тесты, презентация и др.). Множественность проявляется в пяти основных свойствах (особенностях): группа участников выполняет разнообразные упражнения под наблюдением команды специалистов, которые оценивают каждого участника по набору заранее определенных, непосредственно связанных с работой образцов поведения. Решения принимаются путем совместного обсуждения всех полученных данных.</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Экспертиза почерка относится к специальным тестам. Метод основан на теории, согласно которой почерк человека является объективным отражением его личности, позволяет оценить различные характеристики человека. Тест может быть использован как вспомогательный.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Оценка по реферату (письменному заданию), в котором кандидату предлагается изложить свою программу работы в случае назначения на должность. Позволяет судить о степени компетентности претендента, четкости его позиций, об уровне профессиональной и общей культуры. </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Метод экспертных оценок чаще всего используется в форме интервьюирования экспертами кандидатов на должность, по результатам которого готовится обобщающее заключение.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Метод деловых игр, в ходе которых проектируются проблемные ситуации, распределение имеющихся средств, обязанностей и др.</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Используются и такие нестандартные методы отбора персонала, как хиромантия, астрология, экстрасенсорика, полиграф (детектор лжи), алкогольные и наркотические тесты и др.</w:t>
      </w:r>
    </w:p>
    <w:p w:rsidR="007F0F1D" w:rsidRPr="00AD15AB" w:rsidRDefault="007F0F1D" w:rsidP="007F0F1D">
      <w:pPr>
        <w:jc w:val="center"/>
        <w:rPr>
          <w:rFonts w:ascii="Times New Roman" w:hAnsi="Times New Roman" w:cs="Times New Roman"/>
          <w:b/>
        </w:rPr>
      </w:pPr>
    </w:p>
    <w:p w:rsidR="007F0F1D" w:rsidRPr="00AD15AB" w:rsidRDefault="007F0F1D" w:rsidP="007F0F1D">
      <w:pPr>
        <w:jc w:val="center"/>
        <w:rPr>
          <w:rFonts w:ascii="Times New Roman" w:hAnsi="Times New Roman" w:cs="Times New Roman"/>
          <w:b/>
        </w:rPr>
      </w:pPr>
      <w:r w:rsidRPr="00AD15AB">
        <w:rPr>
          <w:rFonts w:ascii="Times New Roman" w:hAnsi="Times New Roman" w:cs="Times New Roman"/>
          <w:b/>
        </w:rPr>
        <w:t>Маркетинг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b/>
        </w:rPr>
        <w:t>Маркетинг персонала</w:t>
      </w:r>
      <w:r w:rsidRPr="00AD15AB">
        <w:rPr>
          <w:rFonts w:ascii="Times New Roman" w:hAnsi="Times New Roman" w:cs="Times New Roman"/>
        </w:rPr>
        <w:t xml:space="preserve"> — это вид управленческой деятельности, направленный на долгосрочное обеспечение организации человеческими ресурсами.</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Маркетинг персонала организации предполагает определение потребности этой организации в персонале, как в количественном (количество штатных единиц той или иной должностной позиции), так и в качественном (образовательный и квалификационный уровень, компетенции, знания, умения и навыки сотрудников) аспектах.</w:t>
      </w:r>
      <w:proofErr w:type="gramEnd"/>
      <w:r w:rsidRPr="00AD15AB">
        <w:rPr>
          <w:rFonts w:ascii="Times New Roman" w:hAnsi="Times New Roman" w:cs="Times New Roman"/>
        </w:rPr>
        <w:t xml:space="preserve"> При этом обязательно проведение анализа внешних и внутренних факторов, без которого построение эффективной системы маркетинга персонала не возможно, а именно:</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внешние факторы, оказывающие влияние на маркетинг персонала: ситуация на рынке труда, развитие технологии, особенности социальных потребностей, развитие законодательства, кадровая политика организаций-конкурентов;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внутренние факторы, воздействующие на стратегию маркетинга персонала: цели организации, ее финансовые ресурсы, кадровый потенциал, источники покрытия кадровой потребности.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 Маркетинг персонала использует методы, представляющие собой синтез маркетинговых и кадровых методов управления. Главное отличие маркетинга персонала от классических общепринятых в нашей стране методов планирования персонала в том, что маркетинг персонала рассматривает рынок труда именно как рынок, то есть сферу, действующую по рыночным законам. Это позволяет маркетингу персонала повысить конкурентоспособность предприятия.</w:t>
      </w:r>
    </w:p>
    <w:p w:rsidR="007F0F1D" w:rsidRPr="00AD15AB" w:rsidRDefault="007F0F1D" w:rsidP="007F0F1D">
      <w:pPr>
        <w:spacing w:after="0" w:line="240" w:lineRule="atLeast"/>
        <w:ind w:firstLine="567"/>
        <w:jc w:val="both"/>
        <w:rPr>
          <w:rFonts w:ascii="Times New Roman" w:hAnsi="Times New Roman" w:cs="Times New Roman"/>
        </w:rPr>
      </w:pP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Во всех мероприятиях </w:t>
      </w:r>
      <w:proofErr w:type="gramStart"/>
      <w:r w:rsidRPr="00AD15AB">
        <w:rPr>
          <w:rFonts w:ascii="Times New Roman" w:hAnsi="Times New Roman" w:cs="Times New Roman"/>
        </w:rPr>
        <w:t>персонал-маркетинга</w:t>
      </w:r>
      <w:proofErr w:type="gramEnd"/>
      <w:r w:rsidRPr="00AD15AB">
        <w:rPr>
          <w:rFonts w:ascii="Times New Roman" w:hAnsi="Times New Roman" w:cs="Times New Roman"/>
        </w:rPr>
        <w:t xml:space="preserve"> остается суть "производственного" маркетинга персонала - обеспечение "продаж" рабочих мест. А это зависит от желания наиболее подходящих для вашего предприятия сотрудников работать именно на вашем предприятии.</w:t>
      </w:r>
    </w:p>
    <w:p w:rsidR="007F0F1D" w:rsidRPr="00AD15AB" w:rsidRDefault="007F0F1D" w:rsidP="007F0F1D">
      <w:pPr>
        <w:spacing w:after="0" w:line="240" w:lineRule="atLeast"/>
        <w:ind w:firstLine="567"/>
        <w:jc w:val="both"/>
        <w:rPr>
          <w:rFonts w:ascii="Times New Roman" w:hAnsi="Times New Roman" w:cs="Times New Roman"/>
          <w:u w:val="single"/>
        </w:rPr>
      </w:pPr>
      <w:r w:rsidRPr="00AD15AB">
        <w:rPr>
          <w:rFonts w:ascii="Times New Roman" w:hAnsi="Times New Roman" w:cs="Times New Roman"/>
          <w:u w:val="single"/>
        </w:rPr>
        <w:t xml:space="preserve">К общим направлениям маркетинга персонала можно отнести </w:t>
      </w:r>
      <w:proofErr w:type="gramStart"/>
      <w:r w:rsidRPr="00AD15AB">
        <w:rPr>
          <w:rFonts w:ascii="Times New Roman" w:hAnsi="Times New Roman" w:cs="Times New Roman"/>
          <w:u w:val="single"/>
        </w:rPr>
        <w:t>следующие</w:t>
      </w:r>
      <w:proofErr w:type="gramEnd"/>
      <w:r w:rsidRPr="00AD15AB">
        <w:rPr>
          <w:rFonts w:ascii="Times New Roman" w:hAnsi="Times New Roman" w:cs="Times New Roman"/>
          <w:u w:val="single"/>
        </w:rPr>
        <w:t>:</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 маркетинговые исследования;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2 стратегическое и тактическое планирование;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3 сегментирование рынка труда, позиционирование субъектов рыночных отношений;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4 определение цены трудового потенциала;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5 стимулирование трудоустройства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6 формирование имиджа организации как работодателя на внешнем и внутреннем рынке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7 разработка качественных требований к персоналу;</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8 определение количественной и качественной потребности в персонале;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9 расчет затрат на приобретение и дальнейшее использование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10 выбор путей покрытия потребности в персонале;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11 деловая оценка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12 анализ и контроль эффективности распределения трудовых ресурсов организации по должностным позициям.</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На самом деле, все значительно проще. Маркетинг персонала - это вид деятельности, который направлен на выявление потребности в персонале, а также удовлетворение этих потребностей, то есть покрытие потребности организации в персонале.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Маркетинговый подход в работе с персоналом на этапе формирования кадрового состава играет важную роль в преобразовании системы трудовых отношений, в достижении целей организации и целей самого сотрудника.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Однако маркетинг персонала подходит к вопросу определения и покрытия потребности в персонале с точки зрения рыночного подхода.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С позиции маркетинга персонала - рабочее место в организации представляет собой продукт, который продается на рынке труда. Компания стремится создать такое рабочее место и такие условия труда для своих сотрудников, чтобы его можно было выгодно продать, привлечь более квалифицированных специалистов.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Поэтому маркетинг персонала можно также трактовать как вид управленческой деятельности, направленный на привлечение, удержание, обучение и мотивацию высокопрофессиональных специалистов, умеющих и желающих оказывать качественные услуги клиентам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Философия маркетинга персонала довольно проста: через эффективное удовлетворение нужд сотрудников, которые взаимодействуют с потребителями, организация увеличивает свои возможности эффективно удовлетворять и, тем самым, удерживать своих клиентов, чем обеспечивает себе стабильное развитие на рынке</w:t>
      </w:r>
    </w:p>
    <w:p w:rsidR="007F0F1D" w:rsidRPr="00AD15AB" w:rsidRDefault="007F0F1D" w:rsidP="007F0F1D">
      <w:pPr>
        <w:spacing w:after="0" w:line="240" w:lineRule="atLeast"/>
        <w:ind w:firstLine="567"/>
        <w:jc w:val="both"/>
        <w:rPr>
          <w:rFonts w:ascii="Times New Roman" w:hAnsi="Times New Roman" w:cs="Times New Roman"/>
          <w:u w:val="single"/>
        </w:rPr>
      </w:pPr>
      <w:r w:rsidRPr="00AD15AB">
        <w:rPr>
          <w:rFonts w:ascii="Times New Roman" w:hAnsi="Times New Roman" w:cs="Times New Roman"/>
          <w:u w:val="single"/>
        </w:rPr>
        <w:t>Маркетинг рассматривает рабочую силу с двух сторон:</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 как товар, где главным являются потребительские свойства работников;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2) как покупателя, который покупает рабочее место в обмен на свой труд.</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При таком подходе мы имеем, с одной стороны, рынок рабочей силы и, с другой стороны, рынок рабочих мест. Как товар рабочая сила оценивается работодателем и зависит от его выбора, его решения. Как покупатель носитель рабочей силы оценивает и принимает решение о выборе рабочего места в зависимости от того, насколько оно способно актуализировать его способность к труду и удовлетворить ожидания.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Многие отечественные организации под маркетингом персонала подразумевают только ту работу, которая предшествует найму кандидата на вакансию, то есть внешний маркетинг, не считая собственных сотрудников объектом маркетинга персонала. В действительности же рынок персонала в каждый данный момент действует на каждом предприятии. Смысл внутреннего маркетинга персонала сводится к тому, что каждый работник обладает такими качествами, что может покинуть организацию и победить в любом конкурсе на новое рабочее место, но не делает этого, так как его удерживают благоприятные условия труда (производственный климат, возможности развития, оплата труда и т.п.).</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Основной задачей маркетинга персонала является владение ситуацией на рынке труда (как на внутреннем, так и на внешнем) для своевременного и эффективного покрытия потребности в рабочей силе и реализация тем самым тактических, оперативных и стратегических задач фирмы.</w:t>
      </w:r>
      <w:proofErr w:type="gramEnd"/>
    </w:p>
    <w:p w:rsidR="007F0F1D" w:rsidRPr="00AD15AB" w:rsidRDefault="007F0F1D" w:rsidP="007F0F1D">
      <w:pPr>
        <w:spacing w:after="0" w:line="240" w:lineRule="atLeast"/>
        <w:ind w:firstLine="567"/>
        <w:jc w:val="both"/>
        <w:rPr>
          <w:rFonts w:ascii="Times New Roman" w:hAnsi="Times New Roman" w:cs="Times New Roman"/>
          <w:u w:val="single"/>
        </w:rPr>
      </w:pPr>
      <w:r w:rsidRPr="00AD15AB">
        <w:rPr>
          <w:rFonts w:ascii="Times New Roman" w:hAnsi="Times New Roman" w:cs="Times New Roman"/>
          <w:u w:val="single"/>
        </w:rPr>
        <w:t>Выделяются два подхода к определению состава и содержания задач маркетинга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1 Первый подход предполагает рассмотрение задач развития персонала организации в широком смысле. Цель подхода – обеспечить оптимальное использование кадровых ресурсов с помощью создания максимально благоприятных условий труда, формирования в каждом работнике партнерского и лояльного отношения к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2 Второй подход рассматривает персонал-маркетинг как службу кадрового обеспечения организации, т. е. направлен на выявление потребности предприятия в кадровых ресурсах.</w:t>
      </w:r>
    </w:p>
    <w:p w:rsidR="007F0F1D" w:rsidRPr="00AD15AB" w:rsidRDefault="007F0F1D" w:rsidP="007F0F1D">
      <w:pPr>
        <w:spacing w:after="0" w:line="240" w:lineRule="atLeast"/>
        <w:ind w:firstLine="567"/>
        <w:jc w:val="both"/>
        <w:rPr>
          <w:rFonts w:ascii="Times New Roman" w:hAnsi="Times New Roman" w:cs="Times New Roman"/>
          <w:u w:val="single"/>
        </w:rPr>
      </w:pPr>
      <w:r w:rsidRPr="00AD15AB">
        <w:rPr>
          <w:rFonts w:ascii="Times New Roman" w:hAnsi="Times New Roman" w:cs="Times New Roman"/>
          <w:u w:val="single"/>
        </w:rPr>
        <w:t>Для достижения целей маркетинга персонала, комплекс маркетинга должен включать в себя несколько элементов: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Внедрение корпоративной культуры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Формирование и развитие маркетингового подхода к персоналу</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Распространение маркетинговой информации среди служащих</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Введение системы поощрения и награждения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Кадровый аудит</w:t>
      </w:r>
    </w:p>
    <w:p w:rsidR="007F0F1D" w:rsidRPr="00AD15AB" w:rsidRDefault="007F0F1D" w:rsidP="007F0F1D">
      <w:pPr>
        <w:spacing w:after="0" w:line="240" w:lineRule="atLeast"/>
        <w:ind w:firstLine="567"/>
        <w:jc w:val="both"/>
        <w:rPr>
          <w:rFonts w:ascii="Times New Roman" w:hAnsi="Times New Roman" w:cs="Times New Roman"/>
          <w:b/>
          <w:u w:val="single"/>
        </w:rPr>
      </w:pPr>
      <w:r w:rsidRPr="00AD15AB">
        <w:rPr>
          <w:rFonts w:ascii="Times New Roman" w:hAnsi="Times New Roman" w:cs="Times New Roman"/>
          <w:b/>
          <w:u w:val="single"/>
        </w:rPr>
        <w:t xml:space="preserve">Основными функциями маркетинга персонала являются </w:t>
      </w:r>
      <w:proofErr w:type="gramStart"/>
      <w:r w:rsidRPr="00AD15AB">
        <w:rPr>
          <w:rFonts w:ascii="Times New Roman" w:hAnsi="Times New Roman" w:cs="Times New Roman"/>
          <w:b/>
          <w:u w:val="single"/>
        </w:rPr>
        <w:t>следующие</w:t>
      </w:r>
      <w:proofErr w:type="gramEnd"/>
      <w:r w:rsidRPr="00AD15AB">
        <w:rPr>
          <w:rFonts w:ascii="Times New Roman" w:hAnsi="Times New Roman" w:cs="Times New Roman"/>
          <w:b/>
          <w:u w:val="single"/>
        </w:rPr>
        <w:t>:</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b/>
        </w:rPr>
        <w:t>1. Информационная функция</w:t>
      </w:r>
      <w:r w:rsidRPr="00AD15AB">
        <w:rPr>
          <w:rFonts w:ascii="Times New Roman" w:hAnsi="Times New Roman" w:cs="Times New Roman"/>
        </w:rPr>
        <w:t>. Создание информационного базиса как основы планирования персонала и коммуникаций по целевым группам (сегментам рынка). Она включает в себя: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изучение требований, предъявляемых к должностям и рабочим местам;</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исследование внешней и внутренней среды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исследование рынка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изучение имиджа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В рамках данной функции маркетинг персонала позволяет собирать информацию для кадрового планирования. Маркетинг персонала исследует информацию о требованиях, которые предъявляют на рынке труда к должностям работники, к рабочим местам, изучает внешнюю и внутреннюю среду организации, исследует рынок труда и имидж компании как работодателя.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Источниками кадровой информации являются: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Правительственные программы и законы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Аналитические материалы и статьи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Службы занятости и трудоустройства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Специализированные печатные издания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Интернет</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Рекламная информация других организаций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 Беседы с кандидатами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Информация учебных заведений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Беседы с представителями других организаций</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Опросы работников компании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Специализированные телепередачи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Информационная функция маркетинга персонала предполагает изучение требований, которые предъявляют к профессии, должности и рабочему месту кандидаты на вакантные должности.</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Требования включают в себя несколько параметров: способности, знания, умения, навыки, опыт работы, личные качества специалиста, психофизиологические характеристики, мотивация, направленность личности, сфера интересов, ценности, обучаемость.</w:t>
      </w:r>
      <w:proofErr w:type="gramEnd"/>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Требования к должности изучаются с помощью квалификационных справочников, классификаторов, аналитических материалов. На основе полученной информации, специалисты по маркетингу персонала составляют внутренние документы, которые содержат необходимые характеристики.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b/>
        </w:rPr>
        <w:t>2. Аналитическая функция</w:t>
      </w:r>
      <w:r w:rsidRPr="00AD15AB">
        <w:rPr>
          <w:rFonts w:ascii="Times New Roman" w:hAnsi="Times New Roman" w:cs="Times New Roman"/>
        </w:rPr>
        <w:t>. Исследование внешней и внутренней среды деятельности предприятия. Внешняя и внутренняя среда организации раскрывается через содержание соответствующих внешних и внутренних факторов.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К внешним факторам относятся: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общеэкономическая ситуация и состояние отрасли;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развитие технологии; развитие законодательства;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кадровая политика организаций-конкурентов.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Основные внутренние факторы: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цели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финансовые ресурсы;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кадровый потенциал.</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Полный и точный учет вышеперечисленных факторов определяет уровень и особенности маркетинговой деятельности в области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Анализ внешней и внутренней среды организации необходим для уточнения конкретных направлений исследований рынка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Главными направлениями изучения внешнего рынка труда являются:</w:t>
      </w:r>
    </w:p>
    <w:p w:rsidR="007F0F1D" w:rsidRPr="00AD15AB" w:rsidRDefault="007F0F1D" w:rsidP="007F0F1D">
      <w:pPr>
        <w:spacing w:after="0" w:line="240" w:lineRule="atLeast"/>
        <w:ind w:firstLine="567"/>
        <w:jc w:val="both"/>
        <w:rPr>
          <w:rFonts w:ascii="Times New Roman" w:hAnsi="Times New Roman" w:cs="Times New Roman"/>
        </w:rPr>
      </w:pPr>
      <w:proofErr w:type="gramStart"/>
      <w:r w:rsidRPr="00AD15AB">
        <w:rPr>
          <w:rFonts w:ascii="Times New Roman" w:hAnsi="Times New Roman" w:cs="Times New Roman"/>
        </w:rPr>
        <w:t>структура рынка труда (секторная, региональная, возрастная, квалификационная, профессиональная и т.д.);</w:t>
      </w:r>
      <w:proofErr w:type="gramEnd"/>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мобильность рабочей силы;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поведение конкурентов на рынке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стоимость рабочей силы.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политические, экономические факторы,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технологии и наука, содержание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законодательная база,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конкурентная среда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Важнейшие направления изучения внутреннего рынка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численность персонала и его структура – квалификационная, возрастная;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структура развития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организационная структура;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организация труда на предприятии;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культура управления;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мотивационные установки.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особенности организации: цели, миссия, стратегия, финансовые возможности,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сфера деятельности компании,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кадровая политика и т.п.</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Важным этапом является изучение имиджа предприятия как работодателя с точки зрения других компаний, внутренних сотрудников компании и потенциальных работников.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Информационная функция маркетинга персонала позволяет выделять области, в которых могут возникнуть проблемы с человеческими ресурсами и вовремя предпринимать профилактические меры.</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b/>
        </w:rPr>
        <w:t>3. Коммуникационная функция</w:t>
      </w:r>
      <w:r w:rsidRPr="00AD15AB">
        <w:rPr>
          <w:rFonts w:ascii="Times New Roman" w:hAnsi="Times New Roman" w:cs="Times New Roman"/>
        </w:rPr>
        <w:t xml:space="preserve"> это установление и реализация путей покрытия потребности в персонале.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Цель этой функции - установить контакт с субъектами рынка труда таким образом, чтобы полностью удовлетворить потребность в персонале организации. Коммуникация налаживается как с внешним рынком труда, так и с сотрудниками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Объектами коммуникационной функции являются: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сотрудники организации, которые выступают в качестве участников внутреннего рынка труда;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внешний рынок труда как источник потенциальных претендентов;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открытость системы управления как основного фактора влияния на формирование суждений об организации.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Предпосылкой эффективного выполнения коммуникационной функции является сегментирование рынка труда, то есть разделение на целевые группы, на которые ориентируется работодатель. Группы должны быть по возможности однородны по своему внутреннему содержанию, но разнородны по внешнему составу.</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Эффективное сегментирование позволяет более четко определить основной предмет взаимоотношений работодателя с рынком труда — установление и практическое использование источников и возможностей покрытия потребности в персонале. Сегментирование рынка труда позволяет более эффективно распределять ресурсы организации с целью достижения целей компании.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Коммуникативные связи налаживаются с помощью служб трудоустройства и занятости населения, при сотрудничестве с учебными центрами и заведениями, при помощи кадровых агентств, через своих сотрудников, через средства массовой информации, при взаимодействии с другими работодателями </w:t>
      </w:r>
      <w:proofErr w:type="spellStart"/>
      <w:r w:rsidRPr="00AD15AB">
        <w:rPr>
          <w:rFonts w:ascii="Times New Roman" w:hAnsi="Times New Roman" w:cs="Times New Roman"/>
        </w:rPr>
        <w:t>ит.п</w:t>
      </w:r>
      <w:proofErr w:type="spellEnd"/>
      <w:r w:rsidRPr="00AD15AB">
        <w:rPr>
          <w:rFonts w:ascii="Times New Roman" w:hAnsi="Times New Roman" w:cs="Times New Roman"/>
        </w:rPr>
        <w:t>.</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Налаживание связей внутри компании также требует особого внимания и специальных мероприятий и работы. Основополагающим здесь является разработка и продвижение корпоративной культуры, формирование управленческого стиля в компании, собрания и совещания с сотрудниками, внерабочие корпоративные мероприятия, обучение персонала, выпуск корпоративного журнала или газеты, организация спортивного досуга сотрудников, консультирование работников по их персональным проблемам и т.п. Для того чтобы удовлетворять потребности сотрудников относительно работодателя, необходимо устанавливать прочные связи между ними не только в рамках производственного процесса, но и вне рабочего времени.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Применение маркетинга начинается с определения целей и разработки стратегии предприятия на основе маркетингового анализа ситуации. Маркетинг охватывает предприятие, его ближайшее окружение - рынок и макросреду. По сути, любая деятельность компании может направляться и координироваться маркетингом. Такой подход требует полной интеграции маркетинга на предприятии.</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Практический аспект применения маркетинга выглядит иначе. Маркетинг далеко не всегда существует на предприятии в интегрированном виде. Часто его функции распределены, не связаны в единый комплекс. Предприятие может уделять маркетингу минимум внимания, не признавать его существования. Тем не менее, предприятие, взаимодействующее с рынком, применяет методы и подходы маркетинга. Область маркетинга характеризуется быстрым устареванием идей и концепций, вызванным изменениями рыночной ситуации. Для предприятий же характерна инерционность: маркетинговые стратегии, принятые вчера, применяются и сегодня, часто не оправдывая своего назначения.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Таким образом, в зависимости от места распространения (поля деятельности) следует </w:t>
      </w:r>
      <w:proofErr w:type="spellStart"/>
      <w:r w:rsidRPr="00AD15AB">
        <w:rPr>
          <w:rFonts w:ascii="Times New Roman" w:hAnsi="Times New Roman" w:cs="Times New Roman"/>
        </w:rPr>
        <w:t>различатьвнешний</w:t>
      </w:r>
      <w:proofErr w:type="spellEnd"/>
      <w:r w:rsidRPr="00AD15AB">
        <w:rPr>
          <w:rFonts w:ascii="Times New Roman" w:hAnsi="Times New Roman" w:cs="Times New Roman"/>
        </w:rPr>
        <w:t xml:space="preserve"> и внутренний маркетинг персонала.</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Внешний маркетинг персонала означает, что предприятие концентрирует свои усилия на внешнем рынке рабочей силы. Основной задачей маркетинга персонала является внешнее профилирование предприятия, что в первую очередь означает передачу потенциальным кандидатам на вакансию позитивного настроя на организацию и обеспечение ее необходимыми, профессионально пригодными сотрудниками. Для этого осуществляется следующее:</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демонстрация особой привлекательности организации как места работы и доведение соответствующей информации до целевых групп - потенциальных работников;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выбор и использование эффективных путей и мероприятий по обеспечению организации персоналом, например профессиональные консультации, лизинг персонала и др.;</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xml:space="preserve">· определение и формулирование конкретных предложений по привлечению новых работников в организацию в зависимости от спроса, целевой группы и сроков покрытия потребностей в персонале - разработка и размещение рекламных объявлений о вакансиях, формирование и развитие особых образовательных </w:t>
      </w:r>
      <w:proofErr w:type="gramStart"/>
      <w:r w:rsidRPr="00AD15AB">
        <w:rPr>
          <w:rFonts w:ascii="Times New Roman" w:hAnsi="Times New Roman" w:cs="Times New Roman"/>
        </w:rPr>
        <w:t>программ</w:t>
      </w:r>
      <w:proofErr w:type="gramEnd"/>
      <w:r w:rsidRPr="00AD15AB">
        <w:rPr>
          <w:rFonts w:ascii="Times New Roman" w:hAnsi="Times New Roman" w:cs="Times New Roman"/>
        </w:rPr>
        <w:t xml:space="preserve"> и другие предложения;</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 анализ заявительных документов и отбор новых, профессионально пригодных работников.</w:t>
      </w:r>
    </w:p>
    <w:p w:rsidR="007F0F1D" w:rsidRPr="00AD15AB" w:rsidRDefault="007F0F1D" w:rsidP="007F0F1D">
      <w:pPr>
        <w:spacing w:after="0" w:line="240" w:lineRule="atLeast"/>
        <w:ind w:firstLine="567"/>
        <w:jc w:val="both"/>
        <w:rPr>
          <w:rFonts w:ascii="Times New Roman" w:hAnsi="Times New Roman" w:cs="Times New Roman"/>
        </w:rPr>
      </w:pPr>
      <w:r w:rsidRPr="00AD15AB">
        <w:rPr>
          <w:rFonts w:ascii="Times New Roman" w:hAnsi="Times New Roman" w:cs="Times New Roman"/>
        </w:rPr>
        <w:t>Исследование внешнего рынка рабочей силы должно быть направлено также на выявление новых проблем, которые в перспективе могут стать существенными. Например, в 90-е годы XX в. ученые отмечали необходимость большей интернациональной ориентации маркетинга персонала, которая в настоящее время для многих организаций стала весьма актуальной.</w:t>
      </w:r>
    </w:p>
    <w:p w:rsidR="00AD15AB" w:rsidRPr="00AD15AB" w:rsidRDefault="00AD15AB" w:rsidP="007F0F1D">
      <w:pPr>
        <w:jc w:val="center"/>
        <w:rPr>
          <w:rFonts w:ascii="Times New Roman" w:hAnsi="Times New Roman" w:cs="Times New Roman"/>
          <w:b/>
        </w:rPr>
      </w:pPr>
    </w:p>
    <w:p w:rsidR="00AD15AB" w:rsidRPr="00AD15AB" w:rsidRDefault="00AD15AB" w:rsidP="007F0F1D">
      <w:pPr>
        <w:jc w:val="center"/>
        <w:rPr>
          <w:rFonts w:ascii="Times New Roman" w:hAnsi="Times New Roman" w:cs="Times New Roman"/>
          <w:b/>
        </w:rPr>
      </w:pPr>
    </w:p>
    <w:p w:rsidR="00AD15AB" w:rsidRPr="00AD15AB" w:rsidRDefault="00AD15AB" w:rsidP="007F0F1D">
      <w:pPr>
        <w:jc w:val="center"/>
        <w:rPr>
          <w:rFonts w:ascii="Times New Roman" w:hAnsi="Times New Roman" w:cs="Times New Roman"/>
          <w:b/>
        </w:rPr>
      </w:pPr>
      <w:r w:rsidRPr="00AD15AB">
        <w:rPr>
          <w:rFonts w:ascii="Times New Roman" w:hAnsi="Times New Roman" w:cs="Times New Roman"/>
          <w:b/>
        </w:rPr>
        <w:t>Лизинг персонала</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b/>
        </w:rPr>
        <w:t>Лизинг персонала</w:t>
      </w:r>
      <w:r w:rsidRPr="00AD15AB">
        <w:rPr>
          <w:rFonts w:ascii="Times New Roman" w:hAnsi="Times New Roman" w:cs="Times New Roman"/>
        </w:rPr>
        <w:t xml:space="preserve"> (от англ. </w:t>
      </w:r>
      <w:proofErr w:type="spellStart"/>
      <w:r w:rsidRPr="00AD15AB">
        <w:rPr>
          <w:rFonts w:ascii="Times New Roman" w:hAnsi="Times New Roman" w:cs="Times New Roman"/>
        </w:rPr>
        <w:t>personal-leasing</w:t>
      </w:r>
      <w:proofErr w:type="spellEnd"/>
      <w:r w:rsidRPr="00AD15AB">
        <w:rPr>
          <w:rFonts w:ascii="Times New Roman" w:hAnsi="Times New Roman" w:cs="Times New Roman"/>
        </w:rPr>
        <w:t>) — управленческая технология, разновидность аутсорсинга, позволяющая обеспечить бизнес-процесс компании необходимыми трудовыми ресурсами, используя услуги сторонней организации.</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С точки зрения российского законодательства[1] термин является некорректным, так как человек не может быть предметом арендных правоотношений. Он носит условный характер. Более корректным является термин предоставление персонала.</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В США и странах Западной Европы более 90 % компаний периодически пользуются услугами временного персонала, в штате кадровых агентств, которые предлагают данную услугу, состоят до 1,5 % от общего количества занятых людей. О масштабах рынка в мире можно судить исходя из того факта, что ежегодно число компаний, специализирующихся на кадровом лизинге, увеличивается в 1,5 раза</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Развитие лизинга персонала в России</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lastRenderedPageBreak/>
        <w:t>После кризиса 1998 г. содержать постоянный персонал в штате компании многим фирмам стало не по карману. В то время постоянных работников отправляли в отпуск «без сохранения содержания», а на их место нанимали сотрудников из числа безработных.</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С конца 1990-х годов использование временного персонала начало приобретать популярность среди российских компаний, так как работодатели обнаружили, что многочисленный персонал, принятый в штат, не является острой необходимостью для полноценного функционирования бизнеса.</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в 2001 году компании из различных регионов России и ближнего зарубежья, пользующиеся лизингом персонала, составляли около 40 % общего количества клиентов [3] крупных рекрутинговых компаний.</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rPr>
        <w:t>Развитие кадрового лизинга в России тормозится вследствие несовершенства законодательной базы, финансовой непрозрачности подавляющего большинства компаний, а также нестабильности спроса на высококвалифицированных специалистов при условии их временного привлечения.</w:t>
      </w:r>
    </w:p>
    <w:p w:rsidR="00AD15AB" w:rsidRPr="00AD15AB" w:rsidRDefault="00AD15AB" w:rsidP="00AD15AB">
      <w:pPr>
        <w:spacing w:after="0" w:line="240" w:lineRule="atLeast"/>
        <w:ind w:firstLine="567"/>
        <w:jc w:val="center"/>
        <w:rPr>
          <w:rFonts w:ascii="Times New Roman" w:hAnsi="Times New Roman" w:cs="Times New Roman"/>
          <w:b/>
          <w:u w:val="single"/>
        </w:rPr>
      </w:pPr>
      <w:r w:rsidRPr="00AD15AB">
        <w:rPr>
          <w:rFonts w:ascii="Times New Roman" w:hAnsi="Times New Roman" w:cs="Times New Roman"/>
          <w:b/>
          <w:u w:val="single"/>
        </w:rPr>
        <w:t>Схема функционирования лизинга персонала в российской практике</w:t>
      </w:r>
    </w:p>
    <w:p w:rsidR="00AD15AB" w:rsidRPr="00AD15AB" w:rsidRDefault="00AD15AB" w:rsidP="00AD15AB">
      <w:pPr>
        <w:pStyle w:val="a4"/>
        <w:numPr>
          <w:ilvl w:val="0"/>
          <w:numId w:val="4"/>
        </w:numPr>
        <w:tabs>
          <w:tab w:val="left" w:pos="851"/>
        </w:tabs>
        <w:spacing w:after="0" w:line="240" w:lineRule="atLeast"/>
        <w:ind w:left="0" w:firstLine="567"/>
        <w:jc w:val="both"/>
        <w:rPr>
          <w:rFonts w:ascii="Times New Roman" w:hAnsi="Times New Roman" w:cs="Times New Roman"/>
        </w:rPr>
      </w:pPr>
      <w:r w:rsidRPr="00AD15AB">
        <w:rPr>
          <w:rFonts w:ascii="Times New Roman" w:hAnsi="Times New Roman" w:cs="Times New Roman"/>
        </w:rPr>
        <w:t>Кадровое агентство отбирает специалистов согласно требованиям заказчика (квалификация специалистов, их состав и сроки использования). Учитывая то, что специалисты в дальнейшем могут иметь доступ к конфиденциальной информации компании-заказчика, их отбирают с помощью особых методик.</w:t>
      </w:r>
    </w:p>
    <w:p w:rsidR="00AD15AB" w:rsidRPr="00AD15AB" w:rsidRDefault="00AD15AB" w:rsidP="00AD15AB">
      <w:pPr>
        <w:pStyle w:val="a4"/>
        <w:numPr>
          <w:ilvl w:val="0"/>
          <w:numId w:val="4"/>
        </w:numPr>
        <w:tabs>
          <w:tab w:val="left" w:pos="851"/>
        </w:tabs>
        <w:spacing w:after="0" w:line="240" w:lineRule="atLeast"/>
        <w:ind w:left="0" w:firstLine="567"/>
        <w:jc w:val="both"/>
        <w:rPr>
          <w:rFonts w:ascii="Times New Roman" w:hAnsi="Times New Roman" w:cs="Times New Roman"/>
        </w:rPr>
      </w:pPr>
      <w:r w:rsidRPr="00AD15AB">
        <w:rPr>
          <w:rFonts w:ascii="Times New Roman" w:hAnsi="Times New Roman" w:cs="Times New Roman"/>
        </w:rPr>
        <w:t>Специалисты принимаются в штат и становятся полноправными, постоянными сотрудниками кадрового агентства. Юридически отношения между специалистом и агентством оформляются посредством трудового договора.</w:t>
      </w:r>
    </w:p>
    <w:p w:rsidR="00AD15AB" w:rsidRPr="00AD15AB" w:rsidRDefault="00AD15AB" w:rsidP="00AD15AB">
      <w:pPr>
        <w:pStyle w:val="a4"/>
        <w:numPr>
          <w:ilvl w:val="0"/>
          <w:numId w:val="4"/>
        </w:numPr>
        <w:tabs>
          <w:tab w:val="left" w:pos="851"/>
        </w:tabs>
        <w:spacing w:after="0" w:line="240" w:lineRule="atLeast"/>
        <w:ind w:left="0" w:firstLine="567"/>
        <w:jc w:val="both"/>
        <w:rPr>
          <w:rFonts w:ascii="Times New Roman" w:hAnsi="Times New Roman" w:cs="Times New Roman"/>
        </w:rPr>
      </w:pPr>
      <w:r w:rsidRPr="00AD15AB">
        <w:rPr>
          <w:rFonts w:ascii="Times New Roman" w:hAnsi="Times New Roman" w:cs="Times New Roman"/>
        </w:rPr>
        <w:t>Выбор конкретного варианта схемы для заказчика. На этом этапе согласовывается договор, где определяются условия  — оклад специалиста, а также комиссионные агентства (обычно до 20 — 30 % оклада специалиста). Одним из важнейших пунктов лизингового соглашения является объём работ, который должен выполнить специалист качественно и в установленные сроки.</w:t>
      </w:r>
    </w:p>
    <w:p w:rsidR="00AD15AB" w:rsidRPr="00AD15AB" w:rsidRDefault="00AD15AB" w:rsidP="00AD15AB">
      <w:pPr>
        <w:pStyle w:val="a4"/>
        <w:numPr>
          <w:ilvl w:val="0"/>
          <w:numId w:val="4"/>
        </w:numPr>
        <w:tabs>
          <w:tab w:val="left" w:pos="851"/>
        </w:tabs>
        <w:spacing w:after="0" w:line="240" w:lineRule="atLeast"/>
        <w:ind w:left="0" w:firstLine="567"/>
        <w:jc w:val="both"/>
        <w:rPr>
          <w:rFonts w:ascii="Times New Roman" w:hAnsi="Times New Roman" w:cs="Times New Roman"/>
        </w:rPr>
      </w:pPr>
      <w:r w:rsidRPr="00AD15AB">
        <w:rPr>
          <w:rFonts w:ascii="Times New Roman" w:hAnsi="Times New Roman" w:cs="Times New Roman"/>
        </w:rPr>
        <w:t xml:space="preserve">Документальное оформление кадровым агентством трехсторонних отношений с заказчиком и специалистами. Трехсторонние отношения регулируются двумя разными договорами: трудовым договором между работником и кадровым агентством и договором между фактическим нанимателем и кадровым агентством. Таким </w:t>
      </w:r>
      <w:proofErr w:type="gramStart"/>
      <w:r w:rsidRPr="00AD15AB">
        <w:rPr>
          <w:rFonts w:ascii="Times New Roman" w:hAnsi="Times New Roman" w:cs="Times New Roman"/>
        </w:rPr>
        <w:t>образом</w:t>
      </w:r>
      <w:proofErr w:type="gramEnd"/>
      <w:r w:rsidRPr="00AD15AB">
        <w:rPr>
          <w:rFonts w:ascii="Times New Roman" w:hAnsi="Times New Roman" w:cs="Times New Roman"/>
        </w:rPr>
        <w:t xml:space="preserve"> заказчик не заключает отдельный договор с работником, он может отказаться от работника в любое время, если иное не установлено в соглашении с кадровым агентством.</w:t>
      </w:r>
    </w:p>
    <w:p w:rsidR="00AD15AB" w:rsidRPr="00AD15AB" w:rsidRDefault="00AD15AB" w:rsidP="00AD15AB">
      <w:pPr>
        <w:pStyle w:val="a4"/>
        <w:numPr>
          <w:ilvl w:val="0"/>
          <w:numId w:val="4"/>
        </w:numPr>
        <w:tabs>
          <w:tab w:val="left" w:pos="851"/>
        </w:tabs>
        <w:spacing w:after="0" w:line="240" w:lineRule="atLeast"/>
        <w:ind w:left="0" w:firstLine="567"/>
        <w:jc w:val="both"/>
        <w:rPr>
          <w:rFonts w:ascii="Times New Roman" w:hAnsi="Times New Roman" w:cs="Times New Roman"/>
        </w:rPr>
      </w:pPr>
      <w:r w:rsidRPr="00AD15AB">
        <w:rPr>
          <w:rFonts w:ascii="Times New Roman" w:hAnsi="Times New Roman" w:cs="Times New Roman"/>
        </w:rPr>
        <w:t>Специалисты предоставляются заказчику для выполнения оговоренных функций в течение согласованного срока.</w:t>
      </w:r>
    </w:p>
    <w:p w:rsidR="00AD15AB" w:rsidRPr="00AD15AB" w:rsidRDefault="00AD15AB" w:rsidP="00AD15AB">
      <w:pPr>
        <w:spacing w:after="0" w:line="240" w:lineRule="atLeast"/>
        <w:ind w:firstLine="567"/>
        <w:jc w:val="both"/>
        <w:rPr>
          <w:rFonts w:ascii="Times New Roman" w:hAnsi="Times New Roman" w:cs="Times New Roman"/>
          <w:b/>
          <w:u w:val="single"/>
        </w:rPr>
      </w:pPr>
      <w:r w:rsidRPr="00AD15AB">
        <w:rPr>
          <w:rFonts w:ascii="Times New Roman" w:hAnsi="Times New Roman" w:cs="Times New Roman"/>
          <w:b/>
          <w:u w:val="single"/>
        </w:rPr>
        <w:t>Преимущества использования лизинга персонала</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Компания избегает длительной и затратной процедуры поиска специалистов;</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Уменьшаются административные и временные издержки по ведению кадрового делопроизводства, бухгалтерского учета, составлению отчетности;</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«Арендуя» специалиста через агентство, работодатель снимает с себя обязательства по социальным гарантиям перед сотрудником при увольнении;</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Все возможные недовольства (в том числе и судебного характера) разрешаются агентством, а не компанией-заказчиком;</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Работодатель имеет возможность в течение более длительного, чем это предусмотрено трудовым законодательством, срока наблюдать за сотрудником, а затем принять его на работу к себе в штат, не переживая за результат адаптации сотрудника в коллективе;</w:t>
      </w:r>
    </w:p>
    <w:p w:rsidR="00AD15AB" w:rsidRPr="00AD15AB" w:rsidRDefault="00AD15AB" w:rsidP="00AD15AB">
      <w:pPr>
        <w:pStyle w:val="a4"/>
        <w:numPr>
          <w:ilvl w:val="0"/>
          <w:numId w:val="3"/>
        </w:numPr>
        <w:spacing w:after="0" w:line="240" w:lineRule="atLeast"/>
        <w:jc w:val="both"/>
        <w:rPr>
          <w:rFonts w:ascii="Times New Roman" w:hAnsi="Times New Roman" w:cs="Times New Roman"/>
        </w:rPr>
      </w:pPr>
      <w:r w:rsidRPr="00AD15AB">
        <w:rPr>
          <w:rFonts w:ascii="Times New Roman" w:hAnsi="Times New Roman" w:cs="Times New Roman"/>
        </w:rPr>
        <w:t>Отсутствие потерь и простоев в случае болезни основного сотрудника;</w:t>
      </w:r>
    </w:p>
    <w:p w:rsidR="00AD15AB" w:rsidRPr="00AD15AB" w:rsidRDefault="00AD15AB" w:rsidP="00AD15AB">
      <w:pPr>
        <w:spacing w:after="0" w:line="240" w:lineRule="atLeast"/>
        <w:ind w:firstLine="567"/>
        <w:jc w:val="both"/>
        <w:rPr>
          <w:rFonts w:ascii="Times New Roman" w:hAnsi="Times New Roman" w:cs="Times New Roman"/>
        </w:rPr>
      </w:pPr>
      <w:r w:rsidRPr="00AD15AB">
        <w:rPr>
          <w:rFonts w:ascii="Times New Roman" w:hAnsi="Times New Roman" w:cs="Times New Roman"/>
          <w:u w:val="single"/>
        </w:rPr>
        <w:t>Для сотрудника</w:t>
      </w:r>
      <w:r w:rsidRPr="00AD15AB">
        <w:rPr>
          <w:rFonts w:ascii="Times New Roman" w:hAnsi="Times New Roman" w:cs="Times New Roman"/>
        </w:rPr>
        <w:t xml:space="preserve"> также имеется немало положительных сторон: возможность дополнительного заработка, получение опыта работы в крупных компаниях, гибкость рабочего графика, уверенность в оплате труда.</w:t>
      </w:r>
    </w:p>
    <w:p w:rsidR="00AD15AB" w:rsidRPr="00AD15AB" w:rsidRDefault="00AD15AB" w:rsidP="00AD15AB">
      <w:pPr>
        <w:spacing w:after="0" w:line="240" w:lineRule="atLeast"/>
        <w:ind w:firstLine="567"/>
        <w:jc w:val="center"/>
        <w:rPr>
          <w:rFonts w:ascii="Times New Roman" w:hAnsi="Times New Roman" w:cs="Times New Roman"/>
          <w:b/>
          <w:u w:val="single"/>
        </w:rPr>
      </w:pPr>
      <w:r w:rsidRPr="00AD15AB">
        <w:rPr>
          <w:rFonts w:ascii="Times New Roman" w:hAnsi="Times New Roman" w:cs="Times New Roman"/>
          <w:b/>
          <w:u w:val="single"/>
        </w:rPr>
        <w:t>Недостатки использования лизинга персонала</w:t>
      </w:r>
    </w:p>
    <w:p w:rsidR="00AD15AB" w:rsidRPr="00AD15AB" w:rsidRDefault="00AD15AB" w:rsidP="00AD15AB">
      <w:pPr>
        <w:pStyle w:val="a4"/>
        <w:numPr>
          <w:ilvl w:val="0"/>
          <w:numId w:val="1"/>
        </w:numPr>
        <w:spacing w:after="0" w:line="240" w:lineRule="atLeast"/>
        <w:jc w:val="both"/>
        <w:rPr>
          <w:rFonts w:ascii="Times New Roman" w:hAnsi="Times New Roman" w:cs="Times New Roman"/>
        </w:rPr>
      </w:pPr>
      <w:r w:rsidRPr="00AD15AB">
        <w:rPr>
          <w:rFonts w:ascii="Times New Roman" w:hAnsi="Times New Roman" w:cs="Times New Roman"/>
        </w:rPr>
        <w:t>Переплата агентству за предоставляемые услуги;</w:t>
      </w:r>
    </w:p>
    <w:p w:rsidR="00AD15AB" w:rsidRPr="00AD15AB" w:rsidRDefault="00AD15AB" w:rsidP="00AD15AB">
      <w:pPr>
        <w:pStyle w:val="a4"/>
        <w:numPr>
          <w:ilvl w:val="0"/>
          <w:numId w:val="1"/>
        </w:numPr>
        <w:spacing w:after="0" w:line="240" w:lineRule="atLeast"/>
        <w:jc w:val="both"/>
        <w:rPr>
          <w:rFonts w:ascii="Times New Roman" w:hAnsi="Times New Roman" w:cs="Times New Roman"/>
        </w:rPr>
      </w:pPr>
      <w:r w:rsidRPr="00AD15AB">
        <w:rPr>
          <w:rFonts w:ascii="Times New Roman" w:hAnsi="Times New Roman" w:cs="Times New Roman"/>
        </w:rPr>
        <w:t>Более низкая квалификация при равном размере затрат по сравнению со штатным сотрудником;</w:t>
      </w:r>
    </w:p>
    <w:p w:rsidR="00AD15AB" w:rsidRPr="00AD15AB" w:rsidRDefault="00AD15AB" w:rsidP="00AD15AB">
      <w:pPr>
        <w:pStyle w:val="a4"/>
        <w:numPr>
          <w:ilvl w:val="0"/>
          <w:numId w:val="1"/>
        </w:numPr>
        <w:spacing w:after="0" w:line="240" w:lineRule="atLeast"/>
        <w:jc w:val="both"/>
        <w:rPr>
          <w:rFonts w:ascii="Times New Roman" w:hAnsi="Times New Roman" w:cs="Times New Roman"/>
        </w:rPr>
      </w:pPr>
      <w:r w:rsidRPr="00AD15AB">
        <w:rPr>
          <w:rFonts w:ascii="Times New Roman" w:hAnsi="Times New Roman" w:cs="Times New Roman"/>
        </w:rPr>
        <w:t>Риск приёма нечестного, неблагонадежного сотрудника;</w:t>
      </w:r>
    </w:p>
    <w:p w:rsidR="00AD15AB" w:rsidRPr="00AD15AB" w:rsidRDefault="00AD15AB" w:rsidP="00AD15AB">
      <w:pPr>
        <w:pStyle w:val="a4"/>
        <w:numPr>
          <w:ilvl w:val="0"/>
          <w:numId w:val="1"/>
        </w:numPr>
        <w:spacing w:after="0" w:line="240" w:lineRule="atLeast"/>
        <w:jc w:val="both"/>
        <w:rPr>
          <w:rFonts w:ascii="Times New Roman" w:hAnsi="Times New Roman" w:cs="Times New Roman"/>
        </w:rPr>
      </w:pPr>
      <w:r w:rsidRPr="00AD15AB">
        <w:rPr>
          <w:rFonts w:ascii="Times New Roman" w:hAnsi="Times New Roman" w:cs="Times New Roman"/>
        </w:rPr>
        <w:t>Нелояльное отношение персонала по отношению к политике компании, руководству и т. д.</w:t>
      </w:r>
    </w:p>
    <w:p w:rsidR="00AD15AB" w:rsidRPr="00AD15AB" w:rsidRDefault="00AD15AB" w:rsidP="00AD15AB">
      <w:pPr>
        <w:spacing w:after="0" w:line="240" w:lineRule="atLeast"/>
        <w:ind w:left="927"/>
        <w:jc w:val="both"/>
        <w:rPr>
          <w:rFonts w:ascii="Times New Roman" w:hAnsi="Times New Roman" w:cs="Times New Roman"/>
          <w:u w:val="single"/>
        </w:rPr>
      </w:pPr>
      <w:proofErr w:type="gramStart"/>
      <w:r w:rsidRPr="00AD15AB">
        <w:rPr>
          <w:rFonts w:ascii="Times New Roman" w:hAnsi="Times New Roman" w:cs="Times New Roman"/>
          <w:u w:val="single"/>
        </w:rPr>
        <w:t>Недостатках</w:t>
      </w:r>
      <w:proofErr w:type="gramEnd"/>
      <w:r w:rsidRPr="00AD15AB">
        <w:rPr>
          <w:rFonts w:ascii="Times New Roman" w:hAnsi="Times New Roman" w:cs="Times New Roman"/>
          <w:u w:val="single"/>
        </w:rPr>
        <w:t xml:space="preserve"> для наёмного работника:</w:t>
      </w:r>
    </w:p>
    <w:p w:rsidR="00AD15AB" w:rsidRPr="00AD15AB" w:rsidRDefault="00AD15AB" w:rsidP="00AD15AB">
      <w:pPr>
        <w:pStyle w:val="a4"/>
        <w:numPr>
          <w:ilvl w:val="0"/>
          <w:numId w:val="2"/>
        </w:numPr>
        <w:spacing w:after="0" w:line="240" w:lineRule="atLeast"/>
        <w:jc w:val="both"/>
        <w:rPr>
          <w:rFonts w:ascii="Times New Roman" w:hAnsi="Times New Roman" w:cs="Times New Roman"/>
        </w:rPr>
      </w:pPr>
      <w:r w:rsidRPr="00AD15AB">
        <w:rPr>
          <w:rFonts w:ascii="Times New Roman" w:hAnsi="Times New Roman" w:cs="Times New Roman"/>
        </w:rPr>
        <w:t>низкая степень защищённости;</w:t>
      </w:r>
    </w:p>
    <w:p w:rsidR="00AD15AB" w:rsidRPr="00AD15AB" w:rsidRDefault="00AD15AB" w:rsidP="00AD15AB">
      <w:pPr>
        <w:pStyle w:val="a4"/>
        <w:numPr>
          <w:ilvl w:val="0"/>
          <w:numId w:val="2"/>
        </w:numPr>
        <w:spacing w:after="0" w:line="240" w:lineRule="atLeast"/>
        <w:jc w:val="both"/>
        <w:rPr>
          <w:rFonts w:ascii="Times New Roman" w:hAnsi="Times New Roman" w:cs="Times New Roman"/>
        </w:rPr>
      </w:pPr>
      <w:r w:rsidRPr="00AD15AB">
        <w:rPr>
          <w:rFonts w:ascii="Times New Roman" w:hAnsi="Times New Roman" w:cs="Times New Roman"/>
        </w:rPr>
        <w:t>отсутствие гарантий постоянного трудоустройства, а также социальных гарантий и льгот, предусмотренных трудовым законодательством РФ.</w:t>
      </w:r>
    </w:p>
    <w:p w:rsidR="00AD15AB" w:rsidRPr="00AD15AB" w:rsidRDefault="00AD15AB" w:rsidP="007F0F1D">
      <w:pPr>
        <w:jc w:val="center"/>
        <w:rPr>
          <w:rFonts w:ascii="Times New Roman" w:hAnsi="Times New Roman" w:cs="Times New Roman"/>
          <w:b/>
        </w:rPr>
      </w:pPr>
    </w:p>
    <w:p w:rsidR="007F0F1D" w:rsidRPr="00AD15AB" w:rsidRDefault="007F0F1D" w:rsidP="007F0F1D">
      <w:pPr>
        <w:jc w:val="center"/>
        <w:rPr>
          <w:rFonts w:ascii="Times New Roman" w:hAnsi="Times New Roman" w:cs="Times New Roman"/>
          <w:b/>
        </w:rPr>
      </w:pPr>
      <w:r w:rsidRPr="00AD15AB">
        <w:rPr>
          <w:rFonts w:ascii="Times New Roman" w:hAnsi="Times New Roman" w:cs="Times New Roman"/>
          <w:b/>
        </w:rPr>
        <w:t>Профессиональная ориентация.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Профессиональная ориентация</w:t>
      </w:r>
      <w:r w:rsidRPr="00AD15AB">
        <w:rPr>
          <w:rFonts w:ascii="Times New Roman" w:hAnsi="Times New Roman" w:cs="Times New Roman"/>
        </w:rPr>
        <w:t xml:space="preserve"> – это обобщенное понятие компонента общечеловеческой культуры, включающего в себя заботу общества о профессиональном становлении подрастающего поколения, поддержку и развитие природных дарований, а также проведение комплекса специальных мер, способствующих профессиональному самоопределению и выбору оптимального вида занятости молодого человека с учетом его потребностей и возможностей, социально-экономической ситуации на рынке труда.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lastRenderedPageBreak/>
        <w:t>Переход экономики на рыночные отношения предопределяет новый подход к проблеме социальной и профессиональной ориентации выпускника вуза.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Расширение возможностей выбора профессионального пути, вида занятости (работа по найму, </w:t>
      </w:r>
      <w:proofErr w:type="spellStart"/>
      <w:r w:rsidRPr="00AD15AB">
        <w:rPr>
          <w:rFonts w:ascii="Times New Roman" w:hAnsi="Times New Roman" w:cs="Times New Roman"/>
        </w:rPr>
        <w:t>самозанятость</w:t>
      </w:r>
      <w:proofErr w:type="spellEnd"/>
      <w:r w:rsidRPr="00AD15AB">
        <w:rPr>
          <w:rFonts w:ascii="Times New Roman" w:hAnsi="Times New Roman" w:cs="Times New Roman"/>
        </w:rPr>
        <w:t>, предпринимательство), повышение собственной ответственности за принятие индивидуального решения, повышение «стоимости» неверного решения создают объективные предпосылки для повышения значимости квалифицированной помощи в получении рекомендаций специалиста в процессе профессионального определения.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Это относится как к людям, впервые вступающим на трудовое поприще, так и к людям, которые потеряли работу.</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Профилирование на ранних стадиях безработицы способствует раннему выявлению кандидатов в долгосрочные безработные, а также своевременной помощи людям, имеющим возможность более быстрого трудоустройства.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Профессиональная ориентация</w:t>
      </w:r>
      <w:r w:rsidRPr="00AD15AB">
        <w:rPr>
          <w:rFonts w:ascii="Times New Roman" w:hAnsi="Times New Roman" w:cs="Times New Roman"/>
        </w:rPr>
        <w:t xml:space="preserve"> – это система научно обоснованных мероприятий, направленных на подготовку молодежи к выбору профессии с учетом особенностей личности и социально-экономической ситуации на рынке труда, на оказание помощи молодежи в профессиональном самоопределении и трудоустройстве [3].</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Профориентация способствует выбору профессии в соответствии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с индивидуальными способностями и склонностями, а также возможностями, которые предоставляет человеку общество.</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u w:val="single"/>
        </w:rPr>
        <w:t xml:space="preserve">Профессиональная ориентация включает в себя четыре этапа: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1) профессиональное просвещение;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2) профессиональное воспитание;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3) профессиональное консультирование;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4) профессиональное развитие личности и поддержку профессиональной карьеры.</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Профессиональное просвещение</w:t>
      </w:r>
      <w:r w:rsidRPr="00AD15AB">
        <w:rPr>
          <w:rFonts w:ascii="Times New Roman" w:hAnsi="Times New Roman" w:cs="Times New Roman"/>
        </w:rPr>
        <w:t xml:space="preserve"> – это ознакомление учащихся и выпускников учебных заведений с современными видами трудовой деятельности, социально-экономическими и психофизиологическими особенностями различных профессий, потребностями в квалифицированных кадрах,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 Профессиональное просвещение формирует у молодежи мотивированные профессиональные намерения, в основе которых лежит осознание ими социально-экономических потребностей и своих психофизиологических возможностей.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Профессиональное воспитание</w:t>
      </w:r>
      <w:r w:rsidRPr="00AD15AB">
        <w:rPr>
          <w:rFonts w:ascii="Times New Roman" w:hAnsi="Times New Roman" w:cs="Times New Roman"/>
        </w:rPr>
        <w:t xml:space="preserve"> – это формирование у молодежи трудолюбия, работоспособности, профессиональной ответственности, способностей и склонностей.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Профессиональное консультирование</w:t>
      </w:r>
      <w:r w:rsidRPr="00AD15AB">
        <w:rPr>
          <w:rFonts w:ascii="Times New Roman" w:hAnsi="Times New Roman" w:cs="Times New Roman"/>
        </w:rPr>
        <w:t xml:space="preserve"> – это оказание помощи учащимся в профессиональном самоопределении и предоставление им рекомендаций о возможных направлениях профессиональной </w:t>
      </w:r>
      <w:proofErr w:type="gramStart"/>
      <w:r w:rsidRPr="00AD15AB">
        <w:rPr>
          <w:rFonts w:ascii="Times New Roman" w:hAnsi="Times New Roman" w:cs="Times New Roman"/>
        </w:rPr>
        <w:t>деятель­ности</w:t>
      </w:r>
      <w:proofErr w:type="gramEnd"/>
      <w:r w:rsidRPr="00AD15AB">
        <w:rPr>
          <w:rFonts w:ascii="Times New Roman" w:hAnsi="Times New Roman" w:cs="Times New Roman"/>
        </w:rPr>
        <w:t>, наиболее соответствующих их психологическим, психофизио­логическим, физиологическим особенностям, на основе результатов психологической, психофизиологической и медицинской диагностики.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b/>
        </w:rPr>
        <w:t>Профессиональное развитие личности и поддержка профессиональной карьеры</w:t>
      </w:r>
      <w:r w:rsidRPr="00AD15AB">
        <w:rPr>
          <w:rFonts w:ascii="Times New Roman" w:hAnsi="Times New Roman" w:cs="Times New Roman"/>
        </w:rPr>
        <w:t>, включая смену профессии и профессиональную переподготовку, имеют в своей основе: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1) профессиональный подбор – рекомендации учащимся и </w:t>
      </w:r>
      <w:proofErr w:type="gramStart"/>
      <w:r w:rsidRPr="00AD15AB">
        <w:rPr>
          <w:rFonts w:ascii="Times New Roman" w:hAnsi="Times New Roman" w:cs="Times New Roman"/>
        </w:rPr>
        <w:t>вы­пускникам</w:t>
      </w:r>
      <w:proofErr w:type="gramEnd"/>
      <w:r w:rsidRPr="00AD15AB">
        <w:rPr>
          <w:rFonts w:ascii="Times New Roman" w:hAnsi="Times New Roman" w:cs="Times New Roman"/>
        </w:rPr>
        <w:t xml:space="preserve"> учебных заведений с учетом возможных направле­ний профессио­нальной деятельности, наиболее соответствующих их психофизиоло­гическим, физиологическим особенностям, на основе результатов пси­хологической, психофизиологической и медицинской диагностики;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2) профессиональный отбор – определение профессиональной пригодности человека к конкретной профессии (должности, месту ра­боты)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в соответствии с нормативными требованиями;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3) профессиональную, производственную и социальную </w:t>
      </w:r>
      <w:proofErr w:type="gramStart"/>
      <w:r w:rsidRPr="00AD15AB">
        <w:rPr>
          <w:rFonts w:ascii="Times New Roman" w:hAnsi="Times New Roman" w:cs="Times New Roman"/>
        </w:rPr>
        <w:t>адап­тацию</w:t>
      </w:r>
      <w:proofErr w:type="gramEnd"/>
      <w:r w:rsidRPr="00AD15AB">
        <w:rPr>
          <w:rFonts w:ascii="Times New Roman" w:hAnsi="Times New Roman" w:cs="Times New Roman"/>
        </w:rPr>
        <w:t xml:space="preserve"> – систему мер, способствующих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Для проведения профессиональной ориентации нужно </w:t>
      </w:r>
      <w:proofErr w:type="gramStart"/>
      <w:r w:rsidRPr="00AD15AB">
        <w:rPr>
          <w:rFonts w:ascii="Times New Roman" w:hAnsi="Times New Roman" w:cs="Times New Roman"/>
        </w:rPr>
        <w:t>распола­гать</w:t>
      </w:r>
      <w:proofErr w:type="gramEnd"/>
      <w:r w:rsidRPr="00AD15AB">
        <w:rPr>
          <w:rFonts w:ascii="Times New Roman" w:hAnsi="Times New Roman" w:cs="Times New Roman"/>
        </w:rPr>
        <w:t xml:space="preserve"> социально-экономическими характеристиками профессий, знать перспективы развития профессии, районы распространения профес­сий, уровень доходов по профессии, пути получения квалификации и перспективы профессиональной карьеры, а также особенности рынка труда. Кроме этого, следует пользоваться технологическими </w:t>
      </w:r>
      <w:proofErr w:type="gramStart"/>
      <w:r w:rsidRPr="00AD15AB">
        <w:rPr>
          <w:rFonts w:ascii="Times New Roman" w:hAnsi="Times New Roman" w:cs="Times New Roman"/>
        </w:rPr>
        <w:t>характе­ристиками</w:t>
      </w:r>
      <w:proofErr w:type="gramEnd"/>
      <w:r w:rsidRPr="00AD15AB">
        <w:rPr>
          <w:rFonts w:ascii="Times New Roman" w:hAnsi="Times New Roman" w:cs="Times New Roman"/>
        </w:rPr>
        <w:t xml:space="preserve">, включающими описание производственных процессов и профессиональных задач; медико-физиологическими и санитарными характеристиками условий труда с перечнем показаний и противопо­казаний; требованиями профессий к индивидуальным особенностям людей. Сводный документ такого рода называется </w:t>
      </w:r>
      <w:proofErr w:type="spellStart"/>
      <w:r w:rsidRPr="00AD15AB">
        <w:rPr>
          <w:rFonts w:ascii="Times New Roman" w:hAnsi="Times New Roman" w:cs="Times New Roman"/>
        </w:rPr>
        <w:t>профессиограммой</w:t>
      </w:r>
      <w:proofErr w:type="spellEnd"/>
      <w:r w:rsidRPr="00AD15AB">
        <w:rPr>
          <w:rFonts w:ascii="Times New Roman" w:hAnsi="Times New Roman" w:cs="Times New Roman"/>
        </w:rPr>
        <w:t>.</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Профессиональная ориентация молодежи проводится в целях:</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1) обеспечения социальных гарантий в сфере свободного вы­бора профессии, формы занятости и путей самореализации личности;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2) 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3) прогнозирования профессиональной успешности в какой-либо сфере трудовой деятельности;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4) содействия непрерывному росту профессионализма личности как важнейшему условию ее удовлетворенности трудом и </w:t>
      </w:r>
      <w:proofErr w:type="gramStart"/>
      <w:r w:rsidRPr="00AD15AB">
        <w:rPr>
          <w:rFonts w:ascii="Times New Roman" w:hAnsi="Times New Roman" w:cs="Times New Roman"/>
        </w:rPr>
        <w:t>собствен­ным</w:t>
      </w:r>
      <w:proofErr w:type="gramEnd"/>
      <w:r w:rsidRPr="00AD15AB">
        <w:rPr>
          <w:rFonts w:ascii="Times New Roman" w:hAnsi="Times New Roman" w:cs="Times New Roman"/>
        </w:rPr>
        <w:t xml:space="preserve">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lastRenderedPageBreak/>
        <w:t>социальным статусом, реализации индивидуального потенциала, формирования здорового образа жизни и достойного благосостояния.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Основные методы профессиональной ориентации: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 информирование – индивидуальное, групповое, массовое, не­посредственное (лекция, беседа), опосредованное (средствами </w:t>
      </w:r>
      <w:proofErr w:type="gramStart"/>
      <w:r w:rsidRPr="00AD15AB">
        <w:rPr>
          <w:rFonts w:ascii="Times New Roman" w:hAnsi="Times New Roman" w:cs="Times New Roman"/>
        </w:rPr>
        <w:t>массо­вой</w:t>
      </w:r>
      <w:proofErr w:type="gramEnd"/>
      <w:r w:rsidRPr="00AD15AB">
        <w:rPr>
          <w:rFonts w:ascii="Times New Roman" w:hAnsi="Times New Roman" w:cs="Times New Roman"/>
        </w:rPr>
        <w:t xml:space="preserve"> информации);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психологическое и медицинское консультирование;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 психологическая, психофизиологическая, медицинская </w:t>
      </w:r>
      <w:proofErr w:type="gramStart"/>
      <w:r w:rsidRPr="00AD15AB">
        <w:rPr>
          <w:rFonts w:ascii="Times New Roman" w:hAnsi="Times New Roman" w:cs="Times New Roman"/>
        </w:rPr>
        <w:t>диаг­ностика</w:t>
      </w:r>
      <w:proofErr w:type="gramEnd"/>
      <w:r w:rsidRPr="00AD15AB">
        <w:rPr>
          <w:rFonts w:ascii="Times New Roman" w:hAnsi="Times New Roman" w:cs="Times New Roman"/>
        </w:rPr>
        <w:t>;</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различные педагогические методы.</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В связи с переходом России к рыночной экономике </w:t>
      </w:r>
      <w:proofErr w:type="gramStart"/>
      <w:r w:rsidRPr="00AD15AB">
        <w:rPr>
          <w:rFonts w:ascii="Times New Roman" w:hAnsi="Times New Roman" w:cs="Times New Roman"/>
        </w:rPr>
        <w:t>расширя­ются</w:t>
      </w:r>
      <w:proofErr w:type="gramEnd"/>
      <w:r w:rsidRPr="00AD15AB">
        <w:rPr>
          <w:rFonts w:ascii="Times New Roman" w:hAnsi="Times New Roman" w:cs="Times New Roman"/>
        </w:rPr>
        <w:t xml:space="preserve"> мас­штабы профориентации. В </w:t>
      </w:r>
      <w:proofErr w:type="spellStart"/>
      <w:r w:rsidRPr="00AD15AB">
        <w:rPr>
          <w:rFonts w:ascii="Times New Roman" w:hAnsi="Times New Roman" w:cs="Times New Roman"/>
        </w:rPr>
        <w:t>профориентационных</w:t>
      </w:r>
      <w:proofErr w:type="spellEnd"/>
      <w:r w:rsidRPr="00AD15AB">
        <w:rPr>
          <w:rFonts w:ascii="Times New Roman" w:hAnsi="Times New Roman" w:cs="Times New Roman"/>
        </w:rPr>
        <w:t xml:space="preserve"> услугах нуждается не только молодежь, но и другие категории населения.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Правовая основа профессиональной ориентации безработных и других категорий населения опирается на положения Конвенции</w:t>
      </w:r>
      <w:proofErr w:type="gramStart"/>
      <w:r w:rsidRPr="00AD15AB">
        <w:rPr>
          <w:rFonts w:ascii="Times New Roman" w:hAnsi="Times New Roman" w:cs="Times New Roman"/>
        </w:rPr>
        <w:t xml:space="preserve"> М</w:t>
      </w:r>
      <w:proofErr w:type="gramEnd"/>
      <w:r w:rsidRPr="00AD15AB">
        <w:rPr>
          <w:rFonts w:ascii="Times New Roman" w:hAnsi="Times New Roman" w:cs="Times New Roman"/>
        </w:rPr>
        <w:t xml:space="preserve">еж­дународной организации труда (МОТ) № 88 «Об организации службы </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занятости», Конвенции МОТ № 142 и Рекомендации МОТ № 150 </w:t>
      </w:r>
    </w:p>
    <w:p w:rsidR="007F0F1D"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«О профессиональной ориентации и профессиональной подготовке в </w:t>
      </w:r>
      <w:proofErr w:type="gramStart"/>
      <w:r w:rsidRPr="00AD15AB">
        <w:rPr>
          <w:rFonts w:ascii="Times New Roman" w:hAnsi="Times New Roman" w:cs="Times New Roman"/>
        </w:rPr>
        <w:t>об­ласти</w:t>
      </w:r>
      <w:proofErr w:type="gramEnd"/>
      <w:r w:rsidRPr="00AD15AB">
        <w:rPr>
          <w:rFonts w:ascii="Times New Roman" w:hAnsi="Times New Roman" w:cs="Times New Roman"/>
        </w:rPr>
        <w:t xml:space="preserve"> развития людских ресурсов». Эти акты устанавливают, что </w:t>
      </w:r>
      <w:proofErr w:type="gramStart"/>
      <w:r w:rsidRPr="00AD15AB">
        <w:rPr>
          <w:rFonts w:ascii="Times New Roman" w:hAnsi="Times New Roman" w:cs="Times New Roman"/>
        </w:rPr>
        <w:t>госу­дарства</w:t>
      </w:r>
      <w:proofErr w:type="gramEnd"/>
      <w:r w:rsidRPr="00AD15AB">
        <w:rPr>
          <w:rFonts w:ascii="Times New Roman" w:hAnsi="Times New Roman" w:cs="Times New Roman"/>
        </w:rPr>
        <w:t xml:space="preserve"> принимают и развивают программы профессиональной ориен­тации и профессиональной подготовки, связанные с занятостью, в ча­стности, через государственные службы.</w:t>
      </w:r>
    </w:p>
    <w:p w:rsidR="00AD15AB" w:rsidRPr="00AD15AB" w:rsidRDefault="00AD15AB" w:rsidP="007F0F1D">
      <w:pPr>
        <w:jc w:val="center"/>
        <w:rPr>
          <w:rFonts w:ascii="Times New Roman" w:hAnsi="Times New Roman" w:cs="Times New Roman"/>
          <w:b/>
        </w:rPr>
      </w:pPr>
    </w:p>
    <w:p w:rsidR="007F0F1D" w:rsidRPr="00AD15AB" w:rsidRDefault="007F0F1D" w:rsidP="007F0F1D">
      <w:pPr>
        <w:jc w:val="center"/>
        <w:rPr>
          <w:rFonts w:ascii="Times New Roman" w:hAnsi="Times New Roman" w:cs="Times New Roman"/>
          <w:b/>
        </w:rPr>
      </w:pPr>
      <w:r w:rsidRPr="00AD15AB">
        <w:rPr>
          <w:rFonts w:ascii="Times New Roman" w:hAnsi="Times New Roman" w:cs="Times New Roman"/>
          <w:b/>
        </w:rPr>
        <w:t>Трудовая адаптация.</w:t>
      </w:r>
    </w:p>
    <w:p w:rsidR="00AD15AB" w:rsidRPr="00AD15AB" w:rsidRDefault="00AD15AB" w:rsidP="00AD15AB">
      <w:pPr>
        <w:spacing w:after="0" w:line="240" w:lineRule="atLeast"/>
        <w:ind w:firstLine="284"/>
        <w:jc w:val="both"/>
        <w:rPr>
          <w:rFonts w:ascii="Times New Roman" w:hAnsi="Times New Roman" w:cs="Times New Roman"/>
          <w:b/>
          <w:u w:val="single"/>
        </w:rPr>
      </w:pPr>
      <w:r w:rsidRPr="00AD15AB">
        <w:rPr>
          <w:rFonts w:ascii="Times New Roman" w:hAnsi="Times New Roman" w:cs="Times New Roman"/>
          <w:b/>
          <w:u w:val="single"/>
        </w:rPr>
        <w:t>1 ПОНЯТИЕ ТРУДОВОЙ АДАПТАЦИИ.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Понятие «адаптация» (от лат. «</w:t>
      </w:r>
      <w:proofErr w:type="spellStart"/>
      <w:r w:rsidRPr="00AD15AB">
        <w:rPr>
          <w:rFonts w:ascii="Times New Roman" w:hAnsi="Times New Roman" w:cs="Times New Roman"/>
        </w:rPr>
        <w:t>adapto</w:t>
      </w:r>
      <w:proofErr w:type="spellEnd"/>
      <w:r w:rsidRPr="00AD15AB">
        <w:rPr>
          <w:rFonts w:ascii="Times New Roman" w:hAnsi="Times New Roman" w:cs="Times New Roman"/>
        </w:rPr>
        <w:t xml:space="preserve">» - приспособляю) заимствовано из биологии и означает приспособление, </w:t>
      </w:r>
      <w:proofErr w:type="spellStart"/>
      <w:r w:rsidRPr="00AD15AB">
        <w:rPr>
          <w:rFonts w:ascii="Times New Roman" w:hAnsi="Times New Roman" w:cs="Times New Roman"/>
        </w:rPr>
        <w:t>приноровление</w:t>
      </w:r>
      <w:proofErr w:type="spellEnd"/>
      <w:r w:rsidRPr="00AD15AB">
        <w:rPr>
          <w:rFonts w:ascii="Times New Roman" w:hAnsi="Times New Roman" w:cs="Times New Roman"/>
        </w:rPr>
        <w:t xml:space="preserve"> к окружающей среде. Трудовая адаптация – это социальный процесс освоения личностью новой трудовой ситуации, в котором, в отличие </w:t>
      </w:r>
      <w:proofErr w:type="gramStart"/>
      <w:r w:rsidRPr="00AD15AB">
        <w:rPr>
          <w:rFonts w:ascii="Times New Roman" w:hAnsi="Times New Roman" w:cs="Times New Roman"/>
        </w:rPr>
        <w:t>от</w:t>
      </w:r>
      <w:proofErr w:type="gramEnd"/>
      <w:r w:rsidRPr="00AD15AB">
        <w:rPr>
          <w:rFonts w:ascii="Times New Roman" w:hAnsi="Times New Roman" w:cs="Times New Roman"/>
        </w:rPr>
        <w:t xml:space="preserve"> биологического, и личность, и трудовая среда оказывают активное воздействие друг на друга и являются адаптивно - адаптирующими системами. В данной ситуации возможны 3 пути развития событий: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личность в большей степени повлияет на трудовую среду, а влияния трудовой среды окажутся незначительными,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среда окажет большее воздействие на личность, при этом возможно изменение поведения личности,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сопоставимое взаимное влияние личности и среды друг на друга.</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Поступая на работу, человек активно включается в систему профессиональных и социально-психологических отношений конкретной трудовой организации, усваивает новые для него социальные роли, ценности, нормы, согласовывает свою индивидуальную позицию с целями и задачами трудового коллектива, тем самым, подчиняя свое поведение служебным предписаниям данного предприятия или учреждения.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Однако при поступлении на работу человек уже имеет определенные цели и ценностные ориентации поведения, в соответствии с которыми формирует свои требования к трудовой организации данного предприятия. Трудовая организация, исходя из своих целей и задач, предъявляет свои требования к работнику, к его трудовому поведению. Реализуя свои требования, работник и трудовая организация взаимодействуют, приспосабливаются друг к другу, в результате чего осуществляется процесс трудовой адаптации. Таким образом, трудовая адаптация – двухсторонний процесс между личностью и новой для нее социальной средой.</w:t>
      </w:r>
    </w:p>
    <w:p w:rsidR="00AD15AB" w:rsidRPr="00AD15AB" w:rsidRDefault="00AD15AB" w:rsidP="00AD15AB">
      <w:pPr>
        <w:spacing w:after="0" w:line="240" w:lineRule="atLeast"/>
        <w:ind w:firstLine="284"/>
        <w:jc w:val="both"/>
        <w:rPr>
          <w:rFonts w:ascii="Times New Roman" w:hAnsi="Times New Roman" w:cs="Times New Roman"/>
        </w:rPr>
      </w:pPr>
      <w:proofErr w:type="spellStart"/>
      <w:r w:rsidRPr="00AD15AB">
        <w:rPr>
          <w:rFonts w:ascii="Times New Roman" w:hAnsi="Times New Roman" w:cs="Times New Roman"/>
        </w:rPr>
        <w:t>Адаптированность</w:t>
      </w:r>
      <w:proofErr w:type="spellEnd"/>
      <w:r w:rsidRPr="00AD15AB">
        <w:rPr>
          <w:rFonts w:ascii="Times New Roman" w:hAnsi="Times New Roman" w:cs="Times New Roman"/>
        </w:rPr>
        <w:t xml:space="preserve"> человека в конкретной трудовой среде проявляется:</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в его поведении,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в показателях трудовой деятельности, эффективности труда (его количестве, качестве),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в усвоении социальной информац</w:t>
      </w:r>
      <w:proofErr w:type="gramStart"/>
      <w:r w:rsidRPr="00AD15AB">
        <w:rPr>
          <w:rFonts w:ascii="Times New Roman" w:hAnsi="Times New Roman" w:cs="Times New Roman"/>
        </w:rPr>
        <w:t>ии и ее</w:t>
      </w:r>
      <w:proofErr w:type="gramEnd"/>
      <w:r w:rsidRPr="00AD15AB">
        <w:rPr>
          <w:rFonts w:ascii="Times New Roman" w:hAnsi="Times New Roman" w:cs="Times New Roman"/>
        </w:rPr>
        <w:t xml:space="preserve"> практической реализации,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в росте всех видов активности (трудовой, общественно – политической, познавательной),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удовлетворенности различными сторонами трудовой деятельности (содержанием труда, заработной платой, организацией труда, условиями труда, морально-психологическим климатом в организации, возможностью общеобразовательного и профессионального роста и т.д.)</w:t>
      </w:r>
    </w:p>
    <w:p w:rsidR="00AD15AB" w:rsidRPr="00AD15AB" w:rsidRDefault="00AD15AB" w:rsidP="00AD15AB">
      <w:pPr>
        <w:spacing w:after="0" w:line="240" w:lineRule="atLeast"/>
        <w:ind w:firstLine="284"/>
        <w:jc w:val="both"/>
        <w:rPr>
          <w:rFonts w:ascii="Times New Roman" w:hAnsi="Times New Roman" w:cs="Times New Roman"/>
          <w:b/>
          <w:u w:val="single"/>
        </w:rPr>
      </w:pPr>
      <w:r w:rsidRPr="00AD15AB">
        <w:rPr>
          <w:rFonts w:ascii="Times New Roman" w:hAnsi="Times New Roman" w:cs="Times New Roman"/>
          <w:b/>
          <w:u w:val="single"/>
        </w:rPr>
        <w:t>2. ВИДЫ ТРУДОВОЙ АДАПТАЦИИ.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1. Профессиональная адаптация выражается в определенном уровне овладения профессиональными навыками и умениями, в формировании некоторых профессионально необходимых качеств личности, в развитии устойчивого положительного отношения работника к своей профессии. Профессиональная адаптация во многом выражается в ознакомлении с профессиональной работой, приобретении навыков профессионального мастерства, сноровки, необходимых для качественного выполнения трудовых обязанностей.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2. Социально-психологическая адаптация заключается в освоении человеком социально-психологических особенностей трудовой организации, вхождения в сложившуюся в ней систему взаимоотношений, позитивном взаимодействии с членами организации. Это включение работника в систему взаимоотношений трудовой организации с ее традициями, нормами жизни, ценностными ориентациями. В ходе такой адаптации работник постепенно получает информацию о трудовой организации, ее нормах, ценностях, о системе деловых и личных взаимоотношений в группе, о социально-психологической позиции отдельных членов группы. Эта информация не усваивается работником пассивно, а соотносится с его прошлым социальным опытом, с его ценностными ориентациями и оценивается им. При соответствии информации прошлому опыту работника, его ориентациям, она оценивается положительно, работник начинает принимать групповые нормы, постепенно происходит процесс </w:t>
      </w:r>
      <w:r w:rsidRPr="00AD15AB">
        <w:rPr>
          <w:rFonts w:ascii="Times New Roman" w:hAnsi="Times New Roman" w:cs="Times New Roman"/>
        </w:rPr>
        <w:lastRenderedPageBreak/>
        <w:t>идентификации личности с трудовой организацией. В ходе социально-психологической адаптации работник вступает в реальную жизнь организации, участвует в ней, у него устанавливаются положительные взаимоотношения с коллегами, непосредственным руководителем, администрацией. То есть новый работник вживается в коллектив, осваивает системы ценностей, устанавливает связи и вступает в отношения с остальными членами коллектива и т.д.</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3. Общественно-организационная адаптация – означает освоение новыми членами трудового коллектива структуры организационной системы, системы управления и обслуживания производственного процесса, режима труда и отдыха и т.д.</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4. Культурно-бытовая адаптация – это участие новых членов коллектива в традиционных для данного предприятия культурных мероприятиях вне рабочего времени. Характер этого вида адаптации определяется уровнем культуры производства, развитием его инфраструктуры, общим уровнем развития членов организации, члены которой связаны не только отношениями по работе, но и совместным досугом.</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5. Психофизиологическая адаптация – это процесс освоения человеком совокупности условий труда. В современном производстве морально стареют не только техника и технологии, но и санитарно-гигиенические нормы производственной обстановки. Улучшение санитарно-гигиенических условий труда и быта работников, появление все большего количества удобных и современных квартир, одежды, предметов туалета не может не сказаться на производственной деятельности. Современный работник чутко реагирует на любые изменения субъективно воспринимаемых им санитарно-гигиенических норм комфорта, ритма труда и т.д. Материалы многих исследований свидетельствуют о том, что для рабочих вопросы, связанные с санитарно-гигиеническими нормами комфорта, весьма актуальны.</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Также трудовая адаптация делится </w:t>
      </w:r>
      <w:proofErr w:type="gramStart"/>
      <w:r w:rsidRPr="00AD15AB">
        <w:rPr>
          <w:rFonts w:ascii="Times New Roman" w:hAnsi="Times New Roman" w:cs="Times New Roman"/>
        </w:rPr>
        <w:t>на</w:t>
      </w:r>
      <w:proofErr w:type="gramEnd"/>
      <w:r w:rsidRPr="00AD15AB">
        <w:rPr>
          <w:rFonts w:ascii="Times New Roman" w:hAnsi="Times New Roman" w:cs="Times New Roman"/>
        </w:rPr>
        <w:t>:</w:t>
      </w:r>
    </w:p>
    <w:p w:rsidR="00AD15AB" w:rsidRPr="00AD15AB" w:rsidRDefault="00AD15AB" w:rsidP="00AD15AB">
      <w:pPr>
        <w:spacing w:after="0" w:line="240" w:lineRule="atLeast"/>
        <w:ind w:firstLine="284"/>
        <w:jc w:val="both"/>
        <w:rPr>
          <w:rFonts w:ascii="Times New Roman" w:hAnsi="Times New Roman" w:cs="Times New Roman"/>
        </w:rPr>
      </w:pPr>
      <w:proofErr w:type="gramStart"/>
      <w:r w:rsidRPr="00AD15AB">
        <w:rPr>
          <w:rFonts w:ascii="Times New Roman" w:hAnsi="Times New Roman" w:cs="Times New Roman"/>
        </w:rPr>
        <w:t>- первичную (при первоначальном вхождении работника в производственную среду);</w:t>
      </w:r>
      <w:proofErr w:type="gramEnd"/>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 </w:t>
      </w:r>
      <w:proofErr w:type="gramStart"/>
      <w:r w:rsidRPr="00AD15AB">
        <w:rPr>
          <w:rFonts w:ascii="Times New Roman" w:hAnsi="Times New Roman" w:cs="Times New Roman"/>
        </w:rPr>
        <w:t>вторичную</w:t>
      </w:r>
      <w:proofErr w:type="gramEnd"/>
      <w:r w:rsidRPr="00AD15AB">
        <w:rPr>
          <w:rFonts w:ascii="Times New Roman" w:hAnsi="Times New Roman" w:cs="Times New Roman"/>
        </w:rPr>
        <w:t xml:space="preserve"> (при смене рабочего места без смены или со сменой профессии или при существенных изменениях среды).</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Она имеет сложную структуру и представляет собой единство профессиональной, социально-психологической, общественно-организационной и культурно-бытовой адаптации.</w:t>
      </w:r>
    </w:p>
    <w:p w:rsidR="00AD15AB" w:rsidRPr="00AD15AB" w:rsidRDefault="00AD15AB" w:rsidP="00AD15AB">
      <w:pPr>
        <w:spacing w:after="0" w:line="240" w:lineRule="atLeast"/>
        <w:ind w:firstLine="284"/>
        <w:jc w:val="both"/>
        <w:rPr>
          <w:rFonts w:ascii="Times New Roman" w:hAnsi="Times New Roman" w:cs="Times New Roman"/>
          <w:b/>
          <w:u w:val="single"/>
        </w:rPr>
      </w:pPr>
    </w:p>
    <w:p w:rsidR="00AD15AB" w:rsidRPr="00AD15AB" w:rsidRDefault="00AD15AB" w:rsidP="00AD15AB">
      <w:pPr>
        <w:spacing w:after="0" w:line="240" w:lineRule="atLeast"/>
        <w:ind w:firstLine="284"/>
        <w:jc w:val="both"/>
        <w:rPr>
          <w:rFonts w:ascii="Times New Roman" w:hAnsi="Times New Roman" w:cs="Times New Roman"/>
          <w:b/>
          <w:u w:val="single"/>
        </w:rPr>
      </w:pPr>
      <w:r w:rsidRPr="00AD15AB">
        <w:rPr>
          <w:rFonts w:ascii="Times New Roman" w:hAnsi="Times New Roman" w:cs="Times New Roman"/>
          <w:b/>
          <w:u w:val="single"/>
        </w:rPr>
        <w:t>3. СТАДИИ ПРОЦЕССА ТРУДОВОЙ АДАПТАЦИИ.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В процессе трудовой адаптации работник проходит следующие стадии: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1. Стадия ознакомления, на которой работник получает информацию о новой ситуации в целом, о критериях оценки различных действий, о нормах поведения в коллективе.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2. Стадия приспособления – на этом этапе работник переориентируется, признавая главные элементы новой системы ценностей, но пока продолжает сохранять многие свои установки.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3. Стадия ассимиляции, когда осуществляется полное приспособление работника к среде, идентификация с новой группой.</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4. Идентификация, когда личные цели работника отождествляются с целями трудовой организации, предприятия, фирмы, акционерного общества, кооператива и т.д.</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По характеру идентификации различают 3 категории работников:</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безразличные,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частично идентифицированные,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полностью идентифицированные.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Ядро любой трудовой организации составляют полностью идентифицированные работники. Как правило, это ядро составляют не </w:t>
      </w:r>
      <w:proofErr w:type="gramStart"/>
      <w:r w:rsidRPr="00AD15AB">
        <w:rPr>
          <w:rFonts w:ascii="Times New Roman" w:hAnsi="Times New Roman" w:cs="Times New Roman"/>
        </w:rPr>
        <w:t>подхалимы</w:t>
      </w:r>
      <w:proofErr w:type="gramEnd"/>
      <w:r w:rsidRPr="00AD15AB">
        <w:rPr>
          <w:rFonts w:ascii="Times New Roman" w:hAnsi="Times New Roman" w:cs="Times New Roman"/>
        </w:rPr>
        <w:t>, а наиболее квалифицированные и добросовестные работники. Скорость адаптации зависит от многих факторов. Нормальный срок адаптации для разных категорий работников составляет от одного до трех лет. Неумение войти в трудовую организацию, адаптироваться в ней, вызывает явление производственной и социальной дезорганизации.</w:t>
      </w:r>
    </w:p>
    <w:p w:rsidR="00AD15AB" w:rsidRPr="00AD15AB" w:rsidRDefault="00AD15AB" w:rsidP="00AD15AB">
      <w:pPr>
        <w:spacing w:after="0" w:line="240" w:lineRule="atLeast"/>
        <w:ind w:firstLine="284"/>
        <w:jc w:val="both"/>
        <w:rPr>
          <w:rFonts w:ascii="Times New Roman" w:hAnsi="Times New Roman" w:cs="Times New Roman"/>
          <w:b/>
          <w:u w:val="single"/>
        </w:rPr>
      </w:pPr>
      <w:r w:rsidRPr="00AD15AB">
        <w:rPr>
          <w:rFonts w:ascii="Times New Roman" w:hAnsi="Times New Roman" w:cs="Times New Roman"/>
          <w:b/>
          <w:u w:val="single"/>
        </w:rPr>
        <w:t>4. факторы трудовой адаптации.</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xml:space="preserve">Факторы трудовой адаптации – это условия, влияющие на течение, сроки, темпы и результаты этого процесса. Факторы делятся </w:t>
      </w:r>
      <w:proofErr w:type="gramStart"/>
      <w:r w:rsidRPr="00AD15AB">
        <w:rPr>
          <w:rFonts w:ascii="Times New Roman" w:hAnsi="Times New Roman" w:cs="Times New Roman"/>
        </w:rPr>
        <w:t>на</w:t>
      </w:r>
      <w:proofErr w:type="gramEnd"/>
      <w:r w:rsidRPr="00AD15AB">
        <w:rPr>
          <w:rFonts w:ascii="Times New Roman" w:hAnsi="Times New Roman" w:cs="Times New Roman"/>
        </w:rPr>
        <w:t xml:space="preserve"> субъективные и объективные.</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Объективные – это факторы (в трудовой организации – связанные с производственным процессом), которые в меньшей степени зависят от работника. Это уровень организации труда, механизация и автоматизация производственных процессов, санитарно-гигиенические условия труда, размер коллектива, расположение предприятия, отраслевая специализация и т.д.</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К субъективным (личностным) факторам относятся:</w:t>
      </w:r>
    </w:p>
    <w:p w:rsidR="00AD15AB" w:rsidRPr="00AD15AB" w:rsidRDefault="00AD15AB" w:rsidP="00AD15AB">
      <w:pPr>
        <w:spacing w:after="0" w:line="240" w:lineRule="atLeast"/>
        <w:ind w:firstLine="284"/>
        <w:jc w:val="both"/>
        <w:rPr>
          <w:rFonts w:ascii="Times New Roman" w:hAnsi="Times New Roman" w:cs="Times New Roman"/>
        </w:rPr>
      </w:pPr>
      <w:proofErr w:type="gramStart"/>
      <w:r w:rsidRPr="00AD15AB">
        <w:rPr>
          <w:rFonts w:ascii="Times New Roman" w:hAnsi="Times New Roman" w:cs="Times New Roman"/>
        </w:rPr>
        <w:t>- социально-демографические характеристики работника (пол, возраст, образование, квалификация, стаж работы, социальное положение и т.д.);</w:t>
      </w:r>
      <w:proofErr w:type="gramEnd"/>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социально-психологические (уровень притязаний, готовность трудится, практичность, быстрота ориентации в производственной ситуации, самоконтроль и умение действовать рационально, коммуникабельность, восприятие самого себя и способность формировать у других чувство ответственности и т.д.);</w:t>
      </w:r>
    </w:p>
    <w:p w:rsidR="00AD15AB" w:rsidRPr="00AD15AB" w:rsidRDefault="00AD15AB" w:rsidP="00AD15AB">
      <w:pPr>
        <w:spacing w:after="0" w:line="240" w:lineRule="atLeast"/>
        <w:ind w:firstLine="284"/>
        <w:jc w:val="both"/>
        <w:rPr>
          <w:rFonts w:ascii="Times New Roman" w:hAnsi="Times New Roman" w:cs="Times New Roman"/>
        </w:rPr>
      </w:pPr>
      <w:r w:rsidRPr="00AD15AB">
        <w:rPr>
          <w:rFonts w:ascii="Times New Roman" w:hAnsi="Times New Roman" w:cs="Times New Roman"/>
        </w:rPr>
        <w:t>- социологические (степень профессионального интереса, степень моральной и материальной заинтересованности в эффективности и качестве труда, наличие установки на повышение квалификации и образования и т.д.).</w:t>
      </w:r>
    </w:p>
    <w:sectPr w:rsidR="00AD15AB" w:rsidRPr="00AD15AB" w:rsidSect="00AD15AB">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32C1"/>
    <w:multiLevelType w:val="hybridMultilevel"/>
    <w:tmpl w:val="A13029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673D6C"/>
    <w:multiLevelType w:val="hybridMultilevel"/>
    <w:tmpl w:val="11D21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BE5E7B"/>
    <w:multiLevelType w:val="hybridMultilevel"/>
    <w:tmpl w:val="B9EAE7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981128A"/>
    <w:multiLevelType w:val="hybridMultilevel"/>
    <w:tmpl w:val="B46893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2B"/>
    <w:rsid w:val="0013292B"/>
    <w:rsid w:val="007F0F1D"/>
    <w:rsid w:val="00AD15AB"/>
    <w:rsid w:val="00C87B6A"/>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D1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D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7794</Words>
  <Characters>44429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2020-01-08T16:52:00Z</dcterms:created>
  <dcterms:modified xsi:type="dcterms:W3CDTF">2020-04-06T07:17:00Z</dcterms:modified>
</cp:coreProperties>
</file>